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1" w:rsidRDefault="00653911" w:rsidP="006539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53911" w:rsidRDefault="00653911" w:rsidP="006539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средняя общеобразовательная школа» </w:t>
      </w:r>
    </w:p>
    <w:p w:rsidR="00653911" w:rsidRDefault="00653911" w:rsidP="00653911">
      <w:pPr>
        <w:spacing w:after="0" w:line="266" w:lineRule="exact"/>
        <w:ind w:left="720"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911" w:rsidRDefault="00653911" w:rsidP="00653911">
      <w:pPr>
        <w:spacing w:after="0" w:line="266" w:lineRule="exact"/>
        <w:ind w:left="720"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52" w:type="dxa"/>
        <w:jc w:val="center"/>
        <w:tblInd w:w="1171" w:type="dxa"/>
        <w:tblLook w:val="04A0" w:firstRow="1" w:lastRow="0" w:firstColumn="1" w:lastColumn="0" w:noHBand="0" w:noVBand="1"/>
      </w:tblPr>
      <w:tblGrid>
        <w:gridCol w:w="3473"/>
        <w:gridCol w:w="3349"/>
        <w:gridCol w:w="3330"/>
      </w:tblGrid>
      <w:tr w:rsidR="00653911" w:rsidTr="00653911">
        <w:trPr>
          <w:jc w:val="center"/>
        </w:trPr>
        <w:tc>
          <w:tcPr>
            <w:tcW w:w="3473" w:type="dxa"/>
            <w:hideMark/>
          </w:tcPr>
          <w:p w:rsidR="00653911" w:rsidRDefault="00653911">
            <w:pPr>
              <w:spacing w:after="0"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653911" w:rsidRDefault="00653911">
            <w:pPr>
              <w:spacing w:after="0"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 МР «Сулейман-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  <w:p w:rsidR="00653911" w:rsidRDefault="00653911">
            <w:pPr>
              <w:spacing w:after="0"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Шихбабаев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  <w:p w:rsidR="00653911" w:rsidRDefault="00653911">
            <w:pPr>
              <w:spacing w:after="0" w:line="266" w:lineRule="exact"/>
              <w:ind w:left="317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  »_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="001D2A1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49" w:type="dxa"/>
          </w:tcPr>
          <w:p w:rsidR="00653911" w:rsidRDefault="00653911">
            <w:pPr>
              <w:tabs>
                <w:tab w:val="num" w:pos="0"/>
              </w:tabs>
              <w:spacing w:after="0" w:line="266" w:lineRule="exact"/>
              <w:ind w:left="146" w:right="62" w:firstLine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653911" w:rsidRDefault="00653911">
            <w:pPr>
              <w:tabs>
                <w:tab w:val="num" w:pos="420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653911" w:rsidRDefault="00653911">
            <w:pPr>
              <w:tabs>
                <w:tab w:val="num" w:pos="420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МКОУ</w:t>
            </w:r>
          </w:p>
          <w:p w:rsidR="00653911" w:rsidRDefault="00653911">
            <w:pPr>
              <w:tabs>
                <w:tab w:val="num" w:pos="420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СОШ»  </w:t>
            </w:r>
          </w:p>
          <w:p w:rsidR="00653911" w:rsidRDefault="00653911">
            <w:pPr>
              <w:tabs>
                <w:tab w:val="num" w:pos="420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____________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Ж.К.</w:t>
            </w:r>
          </w:p>
          <w:p w:rsidR="00653911" w:rsidRDefault="00653911">
            <w:pPr>
              <w:tabs>
                <w:tab w:val="num" w:pos="420"/>
              </w:tabs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ab/>
            </w:r>
            <w:r w:rsidR="001D2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__.__.2024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 </w:t>
            </w:r>
          </w:p>
          <w:p w:rsidR="00653911" w:rsidRDefault="00653911">
            <w:pPr>
              <w:spacing w:after="0" w:line="266" w:lineRule="exact"/>
              <w:ind w:left="33" w:right="62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3911" w:rsidRDefault="00653911" w:rsidP="006539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</w:pPr>
    </w:p>
    <w:p w:rsidR="00653911" w:rsidRDefault="00653911" w:rsidP="006539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</w:pPr>
    </w:p>
    <w:p w:rsidR="00653911" w:rsidRDefault="00653911" w:rsidP="006539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</w:pPr>
    </w:p>
    <w:p w:rsidR="00653911" w:rsidRDefault="00653911" w:rsidP="006539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Программа развития</w:t>
      </w:r>
    </w:p>
    <w:p w:rsidR="00653911" w:rsidRDefault="00653911" w:rsidP="006539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СОШ»</w:t>
      </w:r>
    </w:p>
    <w:p w:rsidR="00653911" w:rsidRDefault="00D973EA" w:rsidP="006539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на 2024-2027</w:t>
      </w:r>
      <w:r w:rsidR="0065391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гг.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647006" w:rsidRPr="00647006" w:rsidRDefault="00647006" w:rsidP="00647006">
      <w:pPr>
        <w:widowControl w:val="0"/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647006" w:rsidRPr="00647006" w:rsidRDefault="00647006" w:rsidP="0064700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2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647006" w:rsidRPr="00647006" w:rsidTr="00647006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47006" w:rsidRPr="00647006" w:rsidTr="00647006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47006" w:rsidRPr="00647006" w:rsidTr="00647006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 w:rsidRPr="00647006">
              <w:t>1. Федеральный закон «Об образовании в Российской Федерации» от 29.12.2012 № 273-ФЗ.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3. Стратегии развития информационного общества в Российской Федерации на 2017 - 2030 годы, утвержденная указом Президента РФ от 9 мая 2017 № 203.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 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5. Концепция общенациональной системы выявления и развития молодых талантов, утвержденная Президентом РФ 3 апреля 2012 № Пр-827.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7. Распоряжение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июня 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4 способности"».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8. Концепция развития дополнительного образования детей в РФ, утвержденная распоряжением Правительства РФ от 4 сентября 2014 № 1726-р.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9. Стратегия развития воспитания в РФ на период до 2025 года, утвержденная распоряжением Правительства РФ от 29 мая 2015 № 996-р.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10. Приказ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мая 2021 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Приказ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мая 2021 № 287 «Об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12. Приказ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6 октября 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13. Приказ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14. Приказ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 мая 2012 № 413 «Об утверждении федерального государственного образовательного стандарта среднего общего образования».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15. Письмо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 мая .2021 № СК123/07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16. Постановление Правительства Республики Дагестан № 188 от 12 мая 2023 г. "Об утверждении государственной программы Республики Дагестан «Развитие образования в Республике Дагестан»"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17. Приказ Министерства образования и науки Республики Дагестан от 07.03.2023 №05-02-1-282/23 «О введении обновленных федеральных государственных стандартов среднего общего образования в Республике Дагестан»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18. Приказ № 04-02-2-2031/23 от 14 сентября 2023г. Об осуществлении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системы образования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19. Приказ №  04-02-2-2007/23 от 12 сентября 2023г. О региональном координаторе </w:t>
            </w:r>
            <w:proofErr w:type="spellStart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системы образования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06" w:rsidRPr="00647006" w:rsidTr="00647006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1.Повышение конкурентных преимуще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шк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как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организации, ориентированной на создание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для формирования успешной личности ученика.</w:t>
            </w:r>
          </w:p>
        </w:tc>
      </w:tr>
      <w:tr w:rsidR="00647006" w:rsidRPr="00647006" w:rsidTr="00647006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Создание системы сетевого взаимодействия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спортивными организациями, вузами, организациями сферы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образования, чтобы расширить перечень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предлагаемых услуг и повысить качество уже оказываемых,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учащимся в выборе будущей специальности,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 поступлению в вуз.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Оптимизация системы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технологий, электронного обучения с целью повышения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их использования.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образовательной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организацией, в том числе документооборота.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Обучение по ООП,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разработанным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ФООП.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Создание востребованной воспитательной системы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современной молодежной политики.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Обеспечение безопасного образовательного процесса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 всех санитарно-эпидемиологических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эффективности системы охраны труда.</w:t>
            </w:r>
          </w:p>
        </w:tc>
      </w:tr>
      <w:tr w:rsidR="00647006" w:rsidRPr="00647006" w:rsidTr="00647006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качества общего и дополнительного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образования, соответствующего ФГОС, ФООП, возможностям и потребностям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перечня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услуг, предоставляемых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государственной итоговой аттестации.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современной высокотехнологической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экономике.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деятельного участия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освоении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базовых национальных ценностей (через социальное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дебаты,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интернет-конференции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тренинги,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игры и т.д.).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и масштабов социально-позитивных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 со стороны обучающихся.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выявления, поддержки и развития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талантливых детей на различных уровнях обучения в школе.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Сетевое взаимодействие с социальными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партнѐрами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педагогами цифровыми ресурсами,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необходимыми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успешного решения задач современного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в условиях ФГОС, повышение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компетентности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эффективной системы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образовательного процесса.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Трансформация физического пространства школы,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пришкольного участка и учебного оборудования </w:t>
            </w: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требованиями ФГОС.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здоровых и безопасных условий труда и учебы</w:t>
            </w:r>
          </w:p>
        </w:tc>
      </w:tr>
      <w:tr w:rsidR="00647006" w:rsidRPr="00647006" w:rsidTr="00647006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Ответственные: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Жамина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Камиловна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директор МКОУ «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Новомакинская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Сулейман-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Стальского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РД,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директора: Идрисов Р.М., заместитель директора по УВР,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И.Р., заместитель директора по начальной школе, </w:t>
            </w: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Керимова Ф.Я. заместитель директора по ВР.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в составе, утвержденном приказом директора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Новомакинская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№45/1  от 15 06.2024 г.</w:t>
            </w:r>
          </w:p>
        </w:tc>
      </w:tr>
      <w:tr w:rsidR="00647006" w:rsidRPr="00647006" w:rsidTr="00647006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 2027 год 3 года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 – организационный (2024 год)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этап – основной (2025-2026 гг.)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 – аналитико-результативный (2027 г.)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006" w:rsidRPr="00647006" w:rsidTr="00647006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 – подготовительный (2024 год)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 – этап реализации (2025-2026 гг.)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 – обобщающий (2027 г.)</w:t>
            </w:r>
          </w:p>
        </w:tc>
      </w:tr>
      <w:tr w:rsidR="00647006" w:rsidRPr="00647006" w:rsidTr="00647006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6470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6470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 г.</w:t>
            </w:r>
            <w:r w:rsidRPr="006470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Подготовка локальных актов ОО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4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от 15.06.2024 г. №45/1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4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утверждение программы развития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-общешкольные родительские собрания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 информации на официальном сайте школы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информирование родителей через мессенджеры ВК,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</w:t>
            </w:r>
            <w:proofErr w:type="spellEnd"/>
          </w:p>
        </w:tc>
      </w:tr>
      <w:tr w:rsidR="00647006" w:rsidRPr="00647006" w:rsidTr="00647006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6470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(2025-2026 гг.)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и коррекция результатов реализации Программы развития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Внедрение современных образовательных технологий</w:t>
            </w:r>
          </w:p>
        </w:tc>
      </w:tr>
      <w:tr w:rsidR="00647006" w:rsidRPr="00647006" w:rsidTr="00647006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6470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647006" w:rsidRPr="00647006" w:rsidTr="00647006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647006" w:rsidRPr="00647006" w:rsidTr="00647006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мониторинга по реализации Программы развития.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рефлексия преобразовательной деятельности.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управленческих решений по конкретизации,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коррекции, дополнению Программы развития.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Корректировку программы развития осуществляет директор</w:t>
            </w:r>
          </w:p>
          <w:p w:rsidR="00647006" w:rsidRPr="00647006" w:rsidRDefault="0064700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Новомакинская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Жасмина </w:t>
            </w:r>
            <w:proofErr w:type="spellStart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Камиловна</w:t>
            </w:r>
            <w:proofErr w:type="spellEnd"/>
            <w:r w:rsidRPr="0064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9877E9" w:rsidRPr="0075658D" w:rsidTr="00DA7B95">
        <w:tc>
          <w:tcPr>
            <w:tcW w:w="1283" w:type="pct"/>
          </w:tcPr>
          <w:p w:rsidR="009877E9" w:rsidRPr="0075658D" w:rsidRDefault="009877E9" w:rsidP="003A249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9877E9" w:rsidRPr="0075658D" w:rsidRDefault="009877E9" w:rsidP="003A249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877E9" w:rsidRPr="0075658D" w:rsidTr="00DA7B95">
        <w:tc>
          <w:tcPr>
            <w:tcW w:w="1283" w:type="pct"/>
          </w:tcPr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1965 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0529009283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чредител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Управление образования администрации муниципального района «Сулейман-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№8087 от 18 мая 2015 г.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(номер и дата) и приложения к лицензии.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368779, Республика Дагестан, 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Мака, ул. Ленина, 6а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368779, Республика Дагестан, 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Мака, ул. Ленина, 6а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.89286779280,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D7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</w:t>
            </w:r>
            <w:proofErr w:type="spellEnd"/>
            <w:r w:rsidRPr="000014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novomakin</w:t>
            </w:r>
            <w:proofErr w:type="spellEnd"/>
            <w:r w:rsidRPr="000014A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01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00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99">
              <w:rPr>
                <w:rFonts w:ascii="Times New Roman" w:hAnsi="Times New Roman" w:cs="Times New Roman"/>
                <w:sz w:val="24"/>
                <w:szCs w:val="24"/>
              </w:rPr>
              <w:t xml:space="preserve">https://sh-novomakinskaya-r82.gosweb.gosuslugi.ru/ </w:t>
            </w:r>
          </w:p>
        </w:tc>
      </w:tr>
      <w:tr w:rsidR="009877E9" w:rsidRPr="0075658D" w:rsidTr="00DA7B95">
        <w:tc>
          <w:tcPr>
            <w:tcW w:w="1283" w:type="pct"/>
          </w:tcPr>
          <w:p w:rsidR="009877E9" w:rsidRPr="0075658D" w:rsidRDefault="009877E9" w:rsidP="003A249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9877E9" w:rsidRDefault="009877E9" w:rsidP="003A249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школа- 157 ч.</w:t>
            </w:r>
          </w:p>
          <w:p w:rsidR="009877E9" w:rsidRDefault="009877E9" w:rsidP="003A249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– 239 ч.</w:t>
            </w:r>
          </w:p>
          <w:p w:rsidR="009877E9" w:rsidRDefault="009877E9" w:rsidP="003A249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– 56 ч.</w:t>
            </w:r>
          </w:p>
          <w:p w:rsidR="009877E9" w:rsidRPr="00864F88" w:rsidRDefault="009877E9" w:rsidP="003A249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 – 5 ч.</w:t>
            </w:r>
          </w:p>
        </w:tc>
      </w:tr>
      <w:tr w:rsidR="009877E9" w:rsidRPr="0075658D" w:rsidTr="00DA7B95">
        <w:tc>
          <w:tcPr>
            <w:tcW w:w="1283" w:type="pct"/>
          </w:tcPr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управление осуществляют директор школы и его заместители. Имеются Управляющий совет, Педагогический совет школы, Методический совет школы,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реализуются следующие образовательные программы: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Образовательная программа начального общего образования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Образовательная программа основного общего образования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Образовательная программа среднего общего образования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Образовательная программа дополнительного образования</w:t>
            </w:r>
          </w:p>
        </w:tc>
      </w:tr>
      <w:tr w:rsidR="009877E9" w:rsidRPr="0075658D" w:rsidTr="00DA7B95">
        <w:tc>
          <w:tcPr>
            <w:tcW w:w="1283" w:type="pct"/>
          </w:tcPr>
          <w:p w:rsidR="009877E9" w:rsidRPr="0075658D" w:rsidRDefault="009877E9" w:rsidP="003A249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9877E9" w:rsidRPr="00474435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работает в 2 смены,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6-дневная учебная неделя, 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ч. до 18.20 ч.</w:t>
            </w:r>
          </w:p>
        </w:tc>
      </w:tr>
      <w:tr w:rsidR="009877E9" w:rsidRPr="0075658D" w:rsidTr="00DA7B95">
        <w:tc>
          <w:tcPr>
            <w:tcW w:w="1283" w:type="pct"/>
          </w:tcPr>
          <w:p w:rsidR="009877E9" w:rsidRPr="0075658D" w:rsidRDefault="009877E9" w:rsidP="003A249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- 68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- 64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едагоги-психолог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– 2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работники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звание «Почетный работник РФ» в области образования – 12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работники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звание Отличник образования - 4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работники с высшим образованием – 44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работники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категорией-15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работники с первой квалификационной категорией - 5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ыпускники школы –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- 72 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</w:tr>
      <w:tr w:rsidR="009877E9" w:rsidRPr="0075658D" w:rsidTr="00DA7B95">
        <w:tc>
          <w:tcPr>
            <w:tcW w:w="1283" w:type="pct"/>
          </w:tcPr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«Дагестанский государственный аграрный университет имени М.М.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Джамбулатова</w:t>
            </w:r>
            <w:proofErr w:type="spellEnd"/>
          </w:p>
          <w:p w:rsidR="009877E9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877E9" w:rsidRPr="0075658D" w:rsidRDefault="009877E9" w:rsidP="003A24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РД «Сулейман-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E01D59" w:rsidRDefault="00E01D5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2023-2024 учебном году:</w:t>
            </w:r>
          </w:p>
          <w:p w:rsidR="001825B2" w:rsidRDefault="00C27FC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уч.-</w:t>
            </w:r>
            <w:r w:rsidR="008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республиканского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FC6" w:rsidRDefault="00C27FC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уч.-</w:t>
            </w:r>
            <w:r w:rsidR="008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C27FC6" w:rsidRDefault="00C27FC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уч.-</w:t>
            </w:r>
            <w:r w:rsidR="008C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8C37ED" w:rsidRDefault="008C37E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1уч.-</w:t>
            </w:r>
            <w:r w:rsidR="001668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победитель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муниципального</w:t>
            </w:r>
            <w:r w:rsidRPr="00DE23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</w:t>
            </w:r>
            <w:r w:rsidRPr="00DE23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Всероссийского конкурса эссе, посвященного творчеству Расула Гамзатова.</w:t>
            </w:r>
          </w:p>
          <w:p w:rsidR="00480439" w:rsidRDefault="00A0053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80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уч.- призер</w:t>
            </w:r>
            <w:r w:rsidR="00A77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480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77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Всероссийского</w:t>
            </w:r>
            <w:r w:rsidR="00480439" w:rsidRPr="007B4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</w:t>
            </w:r>
            <w:r w:rsidR="00A77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480439" w:rsidRPr="007B4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сочинений (муниципальный этап)</w:t>
            </w:r>
          </w:p>
          <w:p w:rsidR="000C6D02" w:rsidRDefault="000C6D0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1уч.-</w:t>
            </w:r>
            <w:r w:rsidR="00A777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победитель муниципального</w:t>
            </w:r>
            <w:r w:rsidRPr="00B57B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</w:t>
            </w:r>
            <w:r w:rsidRPr="00B57B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</w:t>
            </w:r>
            <w:r w:rsidRPr="00B57B8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лимпиады по</w:t>
            </w:r>
            <w:r w:rsidRPr="00B57B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B57B8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читательской грамотности</w:t>
            </w:r>
            <w:r w:rsidRPr="00B57B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B57B8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среди</w:t>
            </w:r>
            <w:r w:rsidRPr="00B57B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учащихся </w:t>
            </w:r>
            <w:r w:rsidRPr="00B57B8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8-ых классов</w:t>
            </w:r>
          </w:p>
          <w:p w:rsidR="00244F71" w:rsidRDefault="00244F7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  <w:r w:rsidR="003A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победитель муниципального</w:t>
            </w:r>
            <w:r w:rsidRPr="003F184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84F">
              <w:rPr>
                <w:rFonts w:ascii="Times New Roman" w:hAnsi="Times New Roman" w:cs="Times New Roman"/>
                <w:sz w:val="24"/>
                <w:szCs w:val="24"/>
              </w:rPr>
              <w:t xml:space="preserve"> игры ЛИГ</w:t>
            </w:r>
            <w:proofErr w:type="gramStart"/>
            <w:r w:rsidRPr="003F184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F184F">
              <w:rPr>
                <w:rFonts w:ascii="Times New Roman" w:hAnsi="Times New Roman" w:cs="Times New Roman"/>
                <w:sz w:val="24"/>
                <w:szCs w:val="24"/>
              </w:rPr>
              <w:t xml:space="preserve"> футбола</w:t>
            </w:r>
          </w:p>
          <w:p w:rsidR="008C1DE1" w:rsidRDefault="008C1DE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выпускник </w:t>
            </w:r>
            <w:r w:rsidR="00480439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9236D8" w:rsidRPr="005D3966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</w:t>
            </w:r>
            <w:r w:rsidR="009236D8">
              <w:rPr>
                <w:rFonts w:ascii="Times New Roman" w:hAnsi="Times New Roman" w:cs="Times New Roman"/>
                <w:sz w:val="24"/>
                <w:szCs w:val="24"/>
              </w:rPr>
              <w:t>особые успехи в учении» (золото</w:t>
            </w:r>
            <w:r w:rsidR="009236D8" w:rsidRPr="005D3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6D8" w:rsidRDefault="009236D8" w:rsidP="009236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выпускник</w:t>
            </w:r>
            <w:r w:rsidR="00480439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966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особые успехи в учении» (серебро</w:t>
            </w:r>
            <w:r w:rsidRPr="005D3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6D8" w:rsidRPr="0075658D" w:rsidRDefault="009236D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</w:t>
            </w:r>
            <w:r>
              <w:rPr>
                <w:rFonts w:ascii="Times New Roman" w:hAnsi="Times New Roma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ФГОС.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gramStart"/>
            <w:r w:rsidR="00076A9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бучающимся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</w:t>
            </w:r>
            <w:r>
              <w:rPr>
                <w:rFonts w:ascii="Times New Roman" w:hAnsi="Times New Roman"/>
              </w:rPr>
              <w:lastRenderedPageBreak/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</w:t>
            </w:r>
            <w:r>
              <w:rPr>
                <w:rFonts w:ascii="Times New Roman" w:hAnsi="Times New Roman"/>
              </w:rPr>
              <w:lastRenderedPageBreak/>
              <w:t>другими общеобразовательными организациями.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предметов для развития способностей и профессионального самоопределения.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практики взаимозачета </w:t>
            </w:r>
            <w:r>
              <w:rPr>
                <w:rFonts w:ascii="Times New Roman" w:hAnsi="Times New Roman"/>
              </w:rPr>
              <w:lastRenderedPageBreak/>
              <w:t>результатов, полученных в иных организациях.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lastRenderedPageBreak/>
              <w:t>взаимозачету образовательных результатов.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</w:t>
            </w:r>
            <w:r>
              <w:rPr>
                <w:rFonts w:ascii="Times New Roman" w:hAnsi="Times New Roman"/>
              </w:rPr>
              <w:lastRenderedPageBreak/>
              <w:t>курсов повышения квалификации по вопросам методики преподавания предмета на углубленном уровне.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Реализация и </w:t>
            </w:r>
            <w:r>
              <w:rPr>
                <w:rFonts w:ascii="Times New Roman" w:hAnsi="Times New Roman"/>
              </w:rPr>
              <w:lastRenderedPageBreak/>
              <w:t>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100% учителей и </w:t>
            </w:r>
            <w:r>
              <w:rPr>
                <w:rFonts w:ascii="Times New Roman" w:hAnsi="Times New Roman"/>
              </w:rPr>
              <w:lastRenderedPageBreak/>
              <w:t>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</w:t>
            </w:r>
            <w:r>
              <w:rPr>
                <w:rFonts w:ascii="Times New Roman" w:hAnsi="Times New Roman"/>
              </w:rPr>
              <w:lastRenderedPageBreak/>
              <w:t>официальном сайте школы)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54756A" w:rsidRDefault="004D1D61">
            <w:r>
              <w:rPr>
                <w:rFonts w:ascii="Times New Roman" w:hAnsi="Times New Roman"/>
              </w:rPr>
              <w:t>О</w:t>
            </w:r>
            <w:r w:rsidR="00DD1C24">
              <w:rPr>
                <w:rFonts w:ascii="Times New Roman" w:hAnsi="Times New Roman"/>
              </w:rPr>
              <w:t>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</w:t>
            </w:r>
            <w:r>
              <w:rPr>
                <w:rFonts w:ascii="Times New Roman" w:hAnsi="Times New Roman"/>
              </w:rPr>
              <w:lastRenderedPageBreak/>
              <w:t>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получивших </w:t>
            </w:r>
            <w:r>
              <w:rPr>
                <w:rFonts w:ascii="Times New Roman" w:hAnsi="Times New Roman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</w:t>
            </w:r>
            <w:r>
              <w:rPr>
                <w:rFonts w:ascii="Times New Roman" w:hAnsi="Times New Roman"/>
              </w:rPr>
              <w:lastRenderedPageBreak/>
              <w:t>качества образовательной деятельности на занятиях  курсов внеурочной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</w:t>
            </w:r>
            <w:r>
              <w:rPr>
                <w:rFonts w:ascii="Times New Roman" w:hAnsi="Times New Roman"/>
              </w:rPr>
              <w:lastRenderedPageBreak/>
              <w:t>исследовательской и проектной деятельности в рамках внеурочной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деятельности; - использование сетевых форм реализации образовательной деятельности.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качестве эксперта, члена жюри на различных этапах проведения олимпиады.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</w:t>
            </w:r>
            <w:r>
              <w:rPr>
                <w:rFonts w:ascii="Times New Roman" w:hAnsi="Times New Roman"/>
              </w:rPr>
              <w:lastRenderedPageBreak/>
              <w:t>школьного этапа ВСОШ, прогнозирование результатов  муниципального /регионального/ заключительного этапа.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</w:t>
            </w:r>
            <w:r>
              <w:rPr>
                <w:rFonts w:ascii="Times New Roman" w:hAnsi="Times New Roman"/>
              </w:rPr>
              <w:lastRenderedPageBreak/>
              <w:t>подготовку обучающихся к участию в олимпиадном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</w:t>
            </w:r>
            <w:r>
              <w:rPr>
                <w:rFonts w:ascii="Times New Roman" w:hAnsi="Times New Roman"/>
              </w:rPr>
              <w:lastRenderedPageBreak/>
              <w:t>регламентации особенностей организации образования обучающихся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специалистов по оказанию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общеобразовательной организации с регулярно обновляемой </w:t>
            </w:r>
            <w:r>
              <w:rPr>
                <w:rFonts w:ascii="Times New Roman" w:hAnsi="Times New Roman"/>
              </w:rPr>
              <w:lastRenderedPageBreak/>
              <w:t>информацией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</w:t>
            </w:r>
            <w:r>
              <w:rPr>
                <w:rFonts w:ascii="Times New Roman" w:hAnsi="Times New Roman"/>
              </w:rPr>
              <w:lastRenderedPageBreak/>
              <w:t>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</w:t>
            </w:r>
            <w:r>
              <w:rPr>
                <w:rFonts w:ascii="Times New Roman" w:hAnsi="Times New Roman"/>
              </w:rPr>
              <w:lastRenderedPageBreak/>
              <w:t xml:space="preserve">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</w:t>
            </w:r>
            <w:r>
              <w:rPr>
                <w:rFonts w:ascii="Times New Roman" w:hAnsi="Times New Roman"/>
              </w:rPr>
              <w:lastRenderedPageBreak/>
              <w:t>питанием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</w:t>
            </w:r>
            <w:r>
              <w:rPr>
                <w:rFonts w:ascii="Times New Roman" w:hAnsi="Times New Roman"/>
              </w:rPr>
              <w:lastRenderedPageBreak/>
              <w:t>сетевого взаимодействия)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</w:t>
            </w:r>
            <w:r>
              <w:rPr>
                <w:rFonts w:ascii="Times New Roman" w:hAnsi="Times New Roman"/>
              </w:rPr>
              <w:lastRenderedPageBreak/>
              <w:t>клубов.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 xml:space="preserve">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участия обучающихся в массовых физкультурно-спортивных мероприятиях.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</w:t>
            </w:r>
            <w:r>
              <w:rPr>
                <w:rFonts w:ascii="Times New Roman" w:hAnsi="Times New Roman"/>
              </w:rPr>
              <w:lastRenderedPageBreak/>
              <w:t>1 сентября отчетного года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Недостаточное информирование </w:t>
            </w:r>
            <w:r>
              <w:rPr>
                <w:rFonts w:ascii="Times New Roman" w:hAnsi="Times New Roman"/>
              </w:rPr>
              <w:lastRenderedPageBreak/>
              <w:t xml:space="preserve">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</w:t>
            </w:r>
            <w:r>
              <w:rPr>
                <w:rFonts w:ascii="Times New Roman" w:hAnsi="Times New Roman"/>
              </w:rPr>
              <w:lastRenderedPageBreak/>
              <w:t>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4756A" w:rsidRDefault="0054756A"/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Реализация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Программы разработаны и </w:t>
            </w:r>
            <w:r>
              <w:rPr>
                <w:rFonts w:ascii="Times New Roman" w:hAnsi="Times New Roman"/>
              </w:rPr>
              <w:lastRenderedPageBreak/>
              <w:t xml:space="preserve">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организована 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</w:t>
            </w:r>
            <w:r>
              <w:rPr>
                <w:rFonts w:ascii="Times New Roman" w:hAnsi="Times New Roman"/>
              </w:rPr>
              <w:lastRenderedPageBreak/>
              <w:t>для реализации программ дополнительного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</w:t>
            </w:r>
            <w:r>
              <w:rPr>
                <w:rFonts w:ascii="Times New Roman" w:hAnsi="Times New Roman"/>
              </w:rPr>
              <w:lastRenderedPageBreak/>
              <w:t>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</w:t>
            </w:r>
            <w:r>
              <w:rPr>
                <w:rFonts w:ascii="Times New Roman" w:hAnsi="Times New Roman"/>
              </w:rPr>
              <w:lastRenderedPageBreak/>
              <w:t xml:space="preserve">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</w:t>
            </w:r>
            <w:r>
              <w:rPr>
                <w:rFonts w:ascii="Times New Roman" w:hAnsi="Times New Roman"/>
              </w:rPr>
              <w:lastRenderedPageBreak/>
              <w:t>не менее чем за два года 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</w:t>
            </w:r>
            <w:r>
              <w:rPr>
                <w:rFonts w:ascii="Times New Roman" w:hAnsi="Times New Roman"/>
              </w:rPr>
              <w:lastRenderedPageBreak/>
              <w:t>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</w:t>
            </w:r>
            <w:r>
              <w:rPr>
                <w:rFonts w:ascii="Times New Roman" w:hAnsi="Times New Roman"/>
              </w:rPr>
              <w:lastRenderedPageBreak/>
              <w:t xml:space="preserve">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</w:t>
            </w:r>
            <w:r>
              <w:rPr>
                <w:rFonts w:ascii="Times New Roman" w:hAnsi="Times New Roman"/>
              </w:rPr>
              <w:lastRenderedPageBreak/>
              <w:t>материально-техническими ресурсами.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кадровыми и материально-техническими ресурсами.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сопровождению и развитию детской одаренности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</w:t>
            </w:r>
            <w:r>
              <w:rPr>
                <w:rFonts w:ascii="Times New Roman" w:hAnsi="Times New Roman"/>
              </w:rPr>
              <w:lastRenderedPageBreak/>
              <w:t>предметниками.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</w:t>
            </w:r>
            <w:r>
              <w:rPr>
                <w:rFonts w:ascii="Times New Roman" w:hAnsi="Times New Roman"/>
              </w:rPr>
              <w:lastRenderedPageBreak/>
              <w:t xml:space="preserve">творческих объединений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 xml:space="preserve">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музея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(учителя, педагоги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и т.п.) для работы в школьном хоре.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</w:t>
            </w:r>
            <w:r>
              <w:rPr>
                <w:rFonts w:ascii="Times New Roman" w:hAnsi="Times New Roman"/>
              </w:rPr>
              <w:lastRenderedPageBreak/>
              <w:t>технических условий для реализации программы, организации деятельности школьного хора.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>программы школьного хора.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</w:t>
            </w:r>
            <w:r>
              <w:rPr>
                <w:rFonts w:ascii="Times New Roman" w:hAnsi="Times New Roman"/>
              </w:rPr>
              <w:lastRenderedPageBreak/>
              <w:t>школьного хора.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</w:t>
            </w:r>
            <w:r>
              <w:rPr>
                <w:rFonts w:ascii="Times New Roman" w:hAnsi="Times New Roman"/>
              </w:rPr>
              <w:lastRenderedPageBreak/>
              <w:t xml:space="preserve">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</w:t>
            </w:r>
            <w:r>
              <w:rPr>
                <w:rFonts w:ascii="Times New Roman" w:hAnsi="Times New Roman"/>
              </w:rPr>
              <w:lastRenderedPageBreak/>
              <w:t>целями и задачами детского объединения, правилами работы в нем, перспективами личностного развития.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Недостаточное </w:t>
            </w:r>
            <w:r>
              <w:rPr>
                <w:rFonts w:ascii="Times New Roman" w:hAnsi="Times New Roman"/>
              </w:rPr>
              <w:lastRenderedPageBreak/>
              <w:t>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</w:t>
            </w:r>
            <w:r>
              <w:rPr>
                <w:rFonts w:ascii="Times New Roman" w:hAnsi="Times New Roman"/>
              </w:rPr>
              <w:lastRenderedPageBreak/>
              <w:t>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Отсутствуют планы мероприятий отдельных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Корректировка плана мероприятий каждого творческого объединения </w:t>
            </w:r>
            <w:r>
              <w:rPr>
                <w:rFonts w:ascii="Times New Roman" w:hAnsi="Times New Roman"/>
              </w:rPr>
              <w:lastRenderedPageBreak/>
              <w:t>планирование проведения школьных мероприятий не реже или более чем 2 раза в год.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</w:t>
            </w:r>
            <w:r>
              <w:rPr>
                <w:rFonts w:ascii="Times New Roman" w:hAnsi="Times New Roman"/>
              </w:rPr>
              <w:lastRenderedPageBreak/>
              <w:t>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</w:t>
            </w:r>
            <w:r>
              <w:rPr>
                <w:rFonts w:ascii="Times New Roman" w:hAnsi="Times New Roman"/>
              </w:rPr>
              <w:lastRenderedPageBreak/>
              <w:t>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</w:t>
            </w:r>
            <w:r>
              <w:rPr>
                <w:rFonts w:ascii="Times New Roman" w:hAnsi="Times New Roman"/>
              </w:rPr>
              <w:lastRenderedPageBreak/>
              <w:t>достижения большей открытости школы.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</w:t>
            </w:r>
            <w:r>
              <w:rPr>
                <w:rFonts w:ascii="Times New Roman" w:hAnsi="Times New Roman"/>
              </w:rPr>
              <w:lastRenderedPageBreak/>
              <w:t>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</w:t>
            </w:r>
            <w:r>
              <w:rPr>
                <w:rFonts w:ascii="Times New Roman" w:hAnsi="Times New Roman"/>
              </w:rPr>
              <w:lastRenderedPageBreak/>
              <w:t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соответствии с порядком привлечения родителей (законных представителей).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>
              <w:rPr>
                <w:rFonts w:ascii="Times New Roman" w:hAnsi="Times New Roman"/>
              </w:rPr>
              <w:lastRenderedPageBreak/>
              <w:t xml:space="preserve">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</w:t>
            </w:r>
            <w:r>
              <w:rPr>
                <w:rFonts w:ascii="Times New Roman" w:hAnsi="Times New Roman"/>
              </w:rPr>
              <w:lastRenderedPageBreak/>
              <w:t>других организаций (образовательных, социальных и др.).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</w:t>
            </w:r>
            <w:r>
              <w:rPr>
                <w:rFonts w:ascii="Times New Roman" w:hAnsi="Times New Roman"/>
              </w:rPr>
              <w:lastRenderedPageBreak/>
              <w:t>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</w:t>
            </w:r>
            <w:r>
              <w:rPr>
                <w:rFonts w:ascii="Times New Roman" w:hAnsi="Times New Roman"/>
              </w:rPr>
              <w:lastRenderedPageBreak/>
              <w:t>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в </w:t>
            </w:r>
            <w:r>
              <w:rPr>
                <w:rFonts w:ascii="Times New Roman" w:hAnsi="Times New Roman"/>
              </w:rPr>
              <w:lastRenderedPageBreak/>
              <w:t>календарный план тематической летней лагерной смены.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r>
              <w:rPr>
                <w:rFonts w:ascii="Times New Roman" w:hAnsi="Times New Roman"/>
              </w:rPr>
              <w:lastRenderedPageBreak/>
              <w:t>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</w:t>
            </w:r>
            <w:r>
              <w:rPr>
                <w:rFonts w:ascii="Times New Roman" w:hAnsi="Times New Roman"/>
              </w:rPr>
              <w:lastRenderedPageBreak/>
              <w:t>летнего школьного лагеря.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</w:t>
            </w:r>
            <w:r>
              <w:rPr>
                <w:rFonts w:ascii="Times New Roman" w:hAnsi="Times New Roman"/>
              </w:rPr>
              <w:lastRenderedPageBreak/>
              <w:t>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</w:t>
            </w:r>
            <w:r w:rsidR="001A1C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</w:t>
            </w:r>
            <w:r>
              <w:rPr>
                <w:rFonts w:ascii="Times New Roman" w:hAnsi="Times New Roman"/>
              </w:rPr>
              <w:lastRenderedPageBreak/>
              <w:t>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работы и обеспечение их максимальную приближенность к реальному производству.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</w:t>
            </w:r>
            <w:r>
              <w:rPr>
                <w:rFonts w:ascii="Times New Roman" w:hAnsi="Times New Roman"/>
              </w:rPr>
              <w:lastRenderedPageBreak/>
              <w:t>профессиям рабочих и должностям служащих.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 по основным программам профессионального 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среднего профессионального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на раннюю </w:t>
            </w:r>
            <w:r>
              <w:rPr>
                <w:rFonts w:ascii="Times New Roman" w:hAnsi="Times New Roman"/>
              </w:rPr>
              <w:lastRenderedPageBreak/>
              <w:t>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</w:t>
            </w:r>
            <w:r>
              <w:rPr>
                <w:rFonts w:ascii="Times New Roman" w:hAnsi="Times New Roman"/>
              </w:rPr>
              <w:lastRenderedPageBreak/>
              <w:t>предметных методических объединений и педагогическими работниками, для которых необходима разработка ИОМ.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для повышения эффективности их  профессиональной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A962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Не менее 80%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воспитания, размещенным в Федеральном реестре.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</w:t>
            </w:r>
            <w:r>
              <w:rPr>
                <w:rFonts w:ascii="Times New Roman" w:hAnsi="Times New Roman"/>
              </w:rPr>
              <w:lastRenderedPageBreak/>
              <w:t>других школ).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>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</w:t>
            </w:r>
            <w:r>
              <w:rPr>
                <w:rFonts w:ascii="Times New Roman" w:hAnsi="Times New Roman"/>
              </w:rPr>
              <w:lastRenderedPageBreak/>
              <w:t>его с положением об оплате труда и коллективным договором.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</w:t>
            </w:r>
            <w:r>
              <w:rPr>
                <w:rFonts w:ascii="Times New Roman" w:hAnsi="Times New Roman"/>
              </w:rPr>
              <w:lastRenderedPageBreak/>
              <w:t>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</w:t>
            </w:r>
            <w:r>
              <w:rPr>
                <w:rFonts w:ascii="Times New Roman" w:hAnsi="Times New Roman"/>
              </w:rPr>
              <w:lastRenderedPageBreak/>
              <w:t>"равный" учит "равного".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</w:t>
            </w:r>
            <w:r>
              <w:rPr>
                <w:rFonts w:ascii="Times New Roman" w:hAnsi="Times New Roman"/>
              </w:rPr>
              <w:lastRenderedPageBreak/>
              <w:t>педагогических и управленческих практик.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профилактики профессионального выгорания педагогов, участвующих в конкурсах профессионального мастерства.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>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учителя-дефектолога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</w:t>
            </w:r>
            <w:r>
              <w:rPr>
                <w:rFonts w:ascii="Times New Roman" w:hAnsi="Times New Roman"/>
              </w:rPr>
              <w:lastRenderedPageBreak/>
              <w:t>логопеда).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</w:t>
            </w:r>
            <w:r>
              <w:rPr>
                <w:rFonts w:ascii="Times New Roman" w:hAnsi="Times New Roman"/>
              </w:rPr>
              <w:lastRenderedPageBreak/>
              <w:t>родителям).</w:t>
            </w:r>
            <w:proofErr w:type="gramEnd"/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="00EE62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>
              <w:rPr>
                <w:rFonts w:ascii="Times New Roman" w:hAnsi="Times New Roman"/>
              </w:rPr>
              <w:lastRenderedPageBreak/>
              <w:t xml:space="preserve">одаренным детям) не оказывается.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>
              <w:rPr>
                <w:rFonts w:ascii="Times New Roman" w:hAnsi="Times New Roman"/>
              </w:rPr>
              <w:lastRenderedPageBreak/>
              <w:t>инвалидностью; одаренным детям).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</w:t>
            </w:r>
            <w:r>
              <w:rPr>
                <w:rFonts w:ascii="Times New Roman" w:hAnsi="Times New Roman"/>
              </w:rPr>
              <w:lastRenderedPageBreak/>
              <w:t>логопеда).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разработана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психолого-педагогической программы.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психолого-педагогической поддержки участников олимпиадного движения.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консультирования родителей (законных представителей)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</w:t>
            </w:r>
            <w:r>
              <w:rPr>
                <w:rFonts w:ascii="Times New Roman" w:hAnsi="Times New Roman"/>
              </w:rPr>
              <w:lastRenderedPageBreak/>
              <w:t>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специальных тематических зон - психологически благоприятных </w:t>
            </w:r>
            <w:r>
              <w:rPr>
                <w:rFonts w:ascii="Times New Roman" w:hAnsi="Times New Roman"/>
              </w:rPr>
              <w:lastRenderedPageBreak/>
              <w:t>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для педагогов (проведение учебных занятий, в том числе в больших группах, </w:t>
            </w:r>
            <w:r>
              <w:rPr>
                <w:rFonts w:ascii="Times New Roman" w:hAnsi="Times New Roman"/>
              </w:rPr>
              <w:lastRenderedPageBreak/>
              <w:t>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риска», </w:t>
            </w:r>
            <w:r>
              <w:rPr>
                <w:rFonts w:ascii="Times New Roman" w:hAnsi="Times New Roman"/>
              </w:rPr>
              <w:lastRenderedPageBreak/>
              <w:t>склонных к противоправным действиям.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</w:t>
            </w:r>
            <w:r>
              <w:rPr>
                <w:rFonts w:ascii="Times New Roman" w:hAnsi="Times New Roman"/>
              </w:rPr>
              <w:lastRenderedPageBreak/>
              <w:t xml:space="preserve">поведения детей и молодежи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осуществляется социально-педагогическая и </w:t>
            </w:r>
            <w:r>
              <w:rPr>
                <w:rFonts w:ascii="Times New Roman" w:hAnsi="Times New Roman"/>
              </w:rPr>
              <w:lastRenderedPageBreak/>
              <w:t>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обучающихся, находящихся </w:t>
            </w:r>
            <w:r>
              <w:rPr>
                <w:rFonts w:ascii="Times New Roman" w:hAnsi="Times New Roman"/>
              </w:rPr>
              <w:lastRenderedPageBreak/>
              <w:t>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</w:t>
            </w:r>
            <w:r>
              <w:rPr>
                <w:rFonts w:ascii="Times New Roman" w:hAnsi="Times New Roman"/>
              </w:rPr>
              <w:lastRenderedPageBreak/>
              <w:t>учете в КДН, ПДН, «группах риска».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</w:t>
            </w:r>
            <w:r>
              <w:rPr>
                <w:rFonts w:ascii="Times New Roman" w:hAnsi="Times New Roman"/>
              </w:rPr>
              <w:lastRenderedPageBreak/>
              <w:t xml:space="preserve">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мер по </w:t>
            </w:r>
            <w:r>
              <w:rPr>
                <w:rFonts w:ascii="Times New Roman" w:hAnsi="Times New Roman"/>
              </w:rPr>
              <w:lastRenderedPageBreak/>
              <w:t>реализации программ и методик, направленных на формирование законопослушного поведения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 xml:space="preserve">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поддерживающе-компенсаторной среды.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педагогов-психологов в решении </w:t>
            </w:r>
            <w:r>
              <w:rPr>
                <w:rFonts w:ascii="Times New Roman" w:hAnsi="Times New Roman"/>
              </w:rPr>
              <w:lastRenderedPageBreak/>
              <w:t>профессиональных задач.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действий для различных </w:t>
            </w:r>
            <w:r>
              <w:rPr>
                <w:rFonts w:ascii="Times New Roman" w:hAnsi="Times New Roman"/>
              </w:rPr>
              <w:lastRenderedPageBreak/>
              <w:t>видов отклоняющегося поведения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</w:t>
            </w:r>
            <w:r>
              <w:rPr>
                <w:rFonts w:ascii="Times New Roman" w:hAnsi="Times New Roman"/>
              </w:rPr>
              <w:lastRenderedPageBreak/>
              <w:t>просветительской работы с родителями.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</w:t>
            </w:r>
            <w:r w:rsidR="00CE6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</w:t>
            </w:r>
            <w:r>
              <w:rPr>
                <w:rFonts w:ascii="Times New Roman" w:hAnsi="Times New Roman"/>
              </w:rPr>
              <w:lastRenderedPageBreak/>
              <w:t>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сервисы и </w:t>
            </w:r>
            <w:r>
              <w:rPr>
                <w:rFonts w:ascii="Times New Roman" w:hAnsi="Times New Roman"/>
              </w:rPr>
              <w:lastRenderedPageBreak/>
              <w:t>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управленческих компетенций в реализации государственной </w:t>
            </w:r>
            <w:r>
              <w:rPr>
                <w:rFonts w:ascii="Times New Roman" w:hAnsi="Times New Roman"/>
              </w:rPr>
              <w:lastRenderedPageBreak/>
              <w:t>политики по внедрению ФГИС «Моя школа» и ЦОС.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</w:t>
            </w:r>
            <w:r>
              <w:rPr>
                <w:rFonts w:ascii="Times New Roman" w:hAnsi="Times New Roman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</w:t>
            </w:r>
            <w:r>
              <w:rPr>
                <w:rFonts w:ascii="Times New Roman" w:hAnsi="Times New Roman"/>
              </w:rPr>
              <w:lastRenderedPageBreak/>
              <w:t>материалам.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для педагогических работников по вопросам работы на платформе ФГИС «Моя школа».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</w:t>
            </w:r>
            <w:r>
              <w:rPr>
                <w:rFonts w:ascii="Times New Roman" w:hAnsi="Times New Roman"/>
              </w:rPr>
              <w:lastRenderedPageBreak/>
              <w:t>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</w:t>
            </w:r>
            <w:r>
              <w:rPr>
                <w:rFonts w:ascii="Times New Roman" w:hAnsi="Times New Roman"/>
              </w:rPr>
              <w:lastRenderedPageBreak/>
              <w:t>педагогических советов, родительских собраний, школьных мероприятий и др.).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</w:t>
            </w:r>
            <w:r>
              <w:rPr>
                <w:rFonts w:ascii="Times New Roman" w:hAnsi="Times New Roman"/>
              </w:rPr>
              <w:lastRenderedPageBreak/>
              <w:t xml:space="preserve">сообщества по обмену педагогическим опытом. 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включения педагогических работников в сетевые профессиональные </w:t>
            </w:r>
            <w:r>
              <w:rPr>
                <w:rFonts w:ascii="Times New Roman" w:hAnsi="Times New Roman"/>
              </w:rPr>
              <w:lastRenderedPageBreak/>
              <w:t>сообщества по обмену педагогическим опытом.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</w:t>
            </w:r>
            <w:r>
              <w:rPr>
                <w:rFonts w:ascii="Times New Roman" w:hAnsi="Times New Roman"/>
              </w:rPr>
              <w:lastRenderedPageBreak/>
              <w:t>техники, программным обеспечением и презентационным оборудованием.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</w:t>
            </w:r>
            <w:r>
              <w:rPr>
                <w:rFonts w:ascii="Times New Roman" w:hAnsi="Times New Roman"/>
              </w:rPr>
              <w:lastRenderedPageBreak/>
              <w:t>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</w:t>
            </w:r>
            <w:r>
              <w:rPr>
                <w:rFonts w:ascii="Times New Roman" w:hAnsi="Times New Roman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Эксплуатация </w:t>
            </w:r>
            <w:r>
              <w:rPr>
                <w:rFonts w:ascii="Times New Roman" w:hAnsi="Times New Roman"/>
              </w:rPr>
              <w:lastRenderedPageBreak/>
              <w:t>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помещений </w:t>
            </w:r>
            <w:r>
              <w:rPr>
                <w:rFonts w:ascii="Times New Roman" w:hAnsi="Times New Roman"/>
              </w:rPr>
              <w:lastRenderedPageBreak/>
              <w:t>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</w:t>
            </w:r>
            <w:r>
              <w:rPr>
                <w:rFonts w:ascii="Times New Roman" w:hAnsi="Times New Roman"/>
              </w:rPr>
              <w:lastRenderedPageBreak/>
              <w:t>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</w:t>
            </w:r>
            <w:r>
              <w:rPr>
                <w:rFonts w:ascii="Times New Roman" w:hAnsi="Times New Roman"/>
              </w:rPr>
              <w:lastRenderedPageBreak/>
              <w:t>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принятие штатного специалиста.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общеразвивающей деятельности,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направлений внеурочной деятельности как элементов «внеурочно-досуговой» модели.</w:t>
            </w:r>
          </w:p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54756A"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  <w:vMerge/>
          </w:tcPr>
          <w:p w:rsidR="0054756A" w:rsidRDefault="0054756A"/>
        </w:tc>
        <w:tc>
          <w:tcPr>
            <w:tcW w:w="0" w:type="auto"/>
          </w:tcPr>
          <w:p w:rsidR="0054756A" w:rsidRDefault="00DD1C24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54756A" w:rsidRDefault="00DD1C2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б образовании в </w:t>
            </w:r>
            <w:r>
              <w:rPr>
                <w:rFonts w:ascii="Times New Roman" w:hAnsi="Times New Roman"/>
              </w:rPr>
              <w:lastRenderedPageBreak/>
              <w:t>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  <w:tr w:rsidR="0054756A"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756A" w:rsidRDefault="00DD1C2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4756A" w:rsidRDefault="0054756A"/>
        </w:tc>
        <w:tc>
          <w:tcPr>
            <w:tcW w:w="0" w:type="auto"/>
          </w:tcPr>
          <w:p w:rsidR="0054756A" w:rsidRDefault="0054756A"/>
        </w:tc>
      </w:tr>
    </w:tbl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8A44AF" w:rsidRDefault="008A44A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2A7BFA">
        <w:rPr>
          <w:rFonts w:ascii="Times New Roman" w:hAnsi="Times New Roman" w:cs="Times New Roman"/>
          <w:sz w:val="28"/>
          <w:szCs w:val="28"/>
        </w:rPr>
        <w:t xml:space="preserve"> </w:t>
      </w:r>
      <w:r w:rsidRPr="008A44AF">
        <w:rPr>
          <w:rFonts w:ascii="Times New Roman" w:hAnsi="Times New Roman" w:cs="Times New Roman"/>
          <w:sz w:val="28"/>
          <w:szCs w:val="28"/>
        </w:rPr>
        <w:t xml:space="preserve">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«Школа </w:t>
      </w:r>
      <w:proofErr w:type="spellStart"/>
      <w:r w:rsidRPr="008A44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A44AF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C857D6">
        <w:rPr>
          <w:rFonts w:ascii="Times New Roman" w:hAnsi="Times New Roman" w:cs="Times New Roman"/>
          <w:sz w:val="28"/>
          <w:szCs w:val="28"/>
        </w:rPr>
        <w:t xml:space="preserve">. </w:t>
      </w:r>
      <w:r w:rsidR="00C857D6" w:rsidRPr="00C857D6">
        <w:rPr>
          <w:rFonts w:ascii="Times New Roman" w:hAnsi="Times New Roman" w:cs="Times New Roman"/>
          <w:sz w:val="28"/>
          <w:szCs w:val="28"/>
        </w:rPr>
        <w:t>По результатам диагностики опр</w:t>
      </w:r>
      <w:r w:rsidR="004E3A7D">
        <w:rPr>
          <w:rFonts w:ascii="Times New Roman" w:hAnsi="Times New Roman" w:cs="Times New Roman"/>
          <w:sz w:val="28"/>
          <w:szCs w:val="28"/>
        </w:rPr>
        <w:t>еделено исходное состояние школы</w:t>
      </w:r>
      <w:r w:rsidR="00C857D6" w:rsidRPr="00C857D6">
        <w:rPr>
          <w:rFonts w:ascii="Times New Roman" w:hAnsi="Times New Roman" w:cs="Times New Roman"/>
          <w:sz w:val="28"/>
          <w:szCs w:val="28"/>
        </w:rPr>
        <w:t xml:space="preserve"> как средний уровень освоения модели «Ш</w:t>
      </w:r>
      <w:r w:rsidR="00C857D6">
        <w:rPr>
          <w:rFonts w:ascii="Times New Roman" w:hAnsi="Times New Roman" w:cs="Times New Roman"/>
          <w:sz w:val="28"/>
          <w:szCs w:val="28"/>
        </w:rPr>
        <w:t xml:space="preserve">колы </w:t>
      </w:r>
      <w:proofErr w:type="spellStart"/>
      <w:r w:rsidR="00C857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857D6">
        <w:rPr>
          <w:rFonts w:ascii="Times New Roman" w:hAnsi="Times New Roman" w:cs="Times New Roman"/>
          <w:sz w:val="28"/>
          <w:szCs w:val="28"/>
        </w:rPr>
        <w:t xml:space="preserve"> России» (138</w:t>
      </w:r>
      <w:r w:rsidR="00C857D6" w:rsidRPr="00C857D6">
        <w:rPr>
          <w:rFonts w:ascii="Times New Roman" w:hAnsi="Times New Roman" w:cs="Times New Roman"/>
          <w:sz w:val="28"/>
          <w:szCs w:val="28"/>
        </w:rPr>
        <w:t xml:space="preserve"> баллов за тест).</w:t>
      </w:r>
    </w:p>
    <w:p w:rsidR="00EB7C65" w:rsidRPr="00482605" w:rsidRDefault="00EB7C6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Магистральное направление «Знание»</w:t>
      </w:r>
    </w:p>
    <w:p w:rsidR="00325C5B" w:rsidRDefault="00325C5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Недостаточная работа по подготовке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к выбору профиля обучения.  </w:t>
      </w:r>
    </w:p>
    <w:p w:rsidR="00BB5B3B" w:rsidRDefault="00325C5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Недостаточная материально-техническая база, нет оборудования для экспериментов, лабораторных работ и опытов.</w:t>
      </w:r>
    </w:p>
    <w:p w:rsidR="00B17FD2" w:rsidRDefault="00B17FD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Недостаточная работа по формированию интереса и </w:t>
      </w:r>
      <w:proofErr w:type="gramStart"/>
      <w:r>
        <w:rPr>
          <w:rFonts w:ascii="Times New Roman" w:hAnsi="Times New Roman"/>
        </w:rPr>
        <w:t>мотивации</w:t>
      </w:r>
      <w:proofErr w:type="gramEnd"/>
      <w:r>
        <w:rPr>
          <w:rFonts w:ascii="Times New Roman" w:hAnsi="Times New Roman"/>
        </w:rPr>
        <w:t xml:space="preserve"> обучающихся к профильному обучению.</w:t>
      </w:r>
    </w:p>
    <w:p w:rsidR="00E431BC" w:rsidRDefault="00E431BC" w:rsidP="00D66CC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внебюджетных фондов.</w:t>
      </w:r>
    </w:p>
    <w:p w:rsidR="001A7538" w:rsidRDefault="001A753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своевременного обеспечения учебниками и учебными пособиями в полном объеме.</w:t>
      </w:r>
    </w:p>
    <w:p w:rsidR="00081EF6" w:rsidRDefault="00081EF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Недостаточная работа по формированию интереса и мотивации обучающихся к углубленному изучению отдельных предметов.  </w:t>
      </w:r>
    </w:p>
    <w:p w:rsidR="00F72C1A" w:rsidRDefault="00F72C1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Несовершенная система финансирования ИУП.</w:t>
      </w:r>
    </w:p>
    <w:p w:rsidR="00EA588C" w:rsidRDefault="00D66CC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системы изучения</w:t>
      </w:r>
      <w:r w:rsidR="00EA588C">
        <w:rPr>
          <w:rFonts w:ascii="Times New Roman" w:hAnsi="Times New Roman"/>
        </w:rPr>
        <w:t xml:space="preserve"> интересов и запросов обучающихся и их родителей (законных представителей).</w:t>
      </w:r>
    </w:p>
    <w:p w:rsidR="00543D37" w:rsidRDefault="00543D3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Недостаточная работа по обеспечению требований ФГОС по реализации углубленного изучения отдельных предметов.</w:t>
      </w:r>
    </w:p>
    <w:p w:rsidR="006E3778" w:rsidRDefault="006E377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ресурсных возможностей (кадры, помещения) для реализации программ курсов внеурочной деятельности.</w:t>
      </w:r>
    </w:p>
    <w:p w:rsidR="002855D8" w:rsidRDefault="00C1524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Отсутствие специалистов по оказанию психолого-педагогической и технической помощи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с ОВЗ, с инвалидностью, узких специалистов (психологов, педагогов-логопедов, дефектологов и т.д.).</w:t>
      </w:r>
    </w:p>
    <w:p w:rsidR="005A0FC3" w:rsidRDefault="005A0FC3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Недостаточная компетентность педагогических работников в выполнении трудовой функции по разработке образовательных </w:t>
      </w:r>
      <w:proofErr w:type="gramStart"/>
      <w:r>
        <w:rPr>
          <w:rFonts w:ascii="Times New Roman" w:hAnsi="Times New Roman"/>
        </w:rPr>
        <w:t>программ</w:t>
      </w:r>
      <w:proofErr w:type="gramEnd"/>
      <w:r>
        <w:rPr>
          <w:rFonts w:ascii="Times New Roman" w:hAnsi="Times New Roman"/>
        </w:rPr>
        <w:t xml:space="preserve"> в том числе адаптированных основных общеобразовательных программ и адаптированных дополнительных общеобразовательных программ</w:t>
      </w:r>
    </w:p>
    <w:p w:rsidR="004308F1" w:rsidRDefault="004308F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</w:r>
    </w:p>
    <w:p w:rsidR="00F73AEB" w:rsidRDefault="00F73AE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Невыполнение управленческой командой общеобразовательной организации административной функции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</w:r>
    </w:p>
    <w:p w:rsidR="00855B9A" w:rsidRDefault="00855B9A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</w:r>
      <w:proofErr w:type="gramEnd"/>
    </w:p>
    <w:p w:rsidR="00604E15" w:rsidRDefault="00604E15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Недостаток профессиональных компетенций педагогических работников в части обучения и </w:t>
      </w:r>
      <w:proofErr w:type="gramStart"/>
      <w:r>
        <w:rPr>
          <w:rFonts w:ascii="Times New Roman" w:hAnsi="Times New Roman"/>
        </w:rPr>
        <w:t>воспитания</w:t>
      </w:r>
      <w:proofErr w:type="gramEnd"/>
      <w:r>
        <w:rPr>
          <w:rFonts w:ascii="Times New Roman" w:hAnsi="Times New Roman"/>
        </w:rPr>
        <w:t xml:space="preserve"> обучающихся с ОВЗ, с инвалидностью.</w:t>
      </w:r>
    </w:p>
    <w:p w:rsidR="002349BF" w:rsidRDefault="002349BF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</w:r>
    </w:p>
    <w:p w:rsidR="00F92892" w:rsidRPr="00482605" w:rsidRDefault="00F92892" w:rsidP="00F9289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«Здоровье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B97A4A" w:rsidRDefault="00B97A4A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Отсутствие спортивного зала, соответствующего требованиям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>, отсутствие спортивной инфраструктуры для занятий физической культурой и спортом.</w:t>
      </w:r>
    </w:p>
    <w:p w:rsidR="00575672" w:rsidRDefault="00575672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профессиональных дефицитов у педагогических работников.</w:t>
      </w:r>
    </w:p>
    <w:p w:rsidR="00312578" w:rsidRDefault="0031257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:rsidR="006A2AEE" w:rsidRDefault="006A2AEE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Кадровый дефицит по подготовке обучающихся к участию во Всероссийском физкультурно-спортивном комплексе «Готов к труду и обороне».</w:t>
      </w:r>
    </w:p>
    <w:p w:rsidR="00A66E06" w:rsidRDefault="00A66E0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</w:r>
    </w:p>
    <w:p w:rsidR="00C70E46" w:rsidRDefault="00C70E4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</w:r>
    </w:p>
    <w:p w:rsidR="00C70E46" w:rsidRPr="00482605" w:rsidRDefault="00C70E46" w:rsidP="00C70E4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 w:rsidR="00BB0AB2">
        <w:rPr>
          <w:rFonts w:ascii="Times New Roman" w:hAnsi="Times New Roman"/>
          <w:b/>
          <w:sz w:val="28"/>
          <w:szCs w:val="28"/>
        </w:rPr>
        <w:t>агистральное направление «Творчество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C70E46" w:rsidRDefault="00D9705E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Кадровый дефицит специалистов по дополнительному образованию детей.  </w:t>
      </w:r>
    </w:p>
    <w:p w:rsidR="00864AFF" w:rsidRDefault="00864AFF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</w:r>
    </w:p>
    <w:p w:rsidR="00DA5BB7" w:rsidRDefault="00DA5BB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:rsidR="005439C6" w:rsidRDefault="005439C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</w:r>
    </w:p>
    <w:p w:rsidR="00492DA8" w:rsidRDefault="00492DA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педагогов, работающих в школьном хоре.</w:t>
      </w:r>
    </w:p>
    <w:p w:rsidR="00C27F53" w:rsidRDefault="00C27F53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рабочих программ курсов внеурочной деятельности хоровой тематики.</w:t>
      </w:r>
    </w:p>
    <w:p w:rsidR="008252D1" w:rsidRDefault="008252D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школьного хора как формы реализации дополнительных общеобразовательных программ.</w:t>
      </w:r>
    </w:p>
    <w:p w:rsidR="00AA7A28" w:rsidRDefault="00AA7A2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сетевой формы реализации программы школьного хора.</w:t>
      </w:r>
    </w:p>
    <w:p w:rsidR="00391627" w:rsidRDefault="00391627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</w:r>
    </w:p>
    <w:p w:rsidR="00056ADE" w:rsidRPr="00482605" w:rsidRDefault="00056ADE" w:rsidP="00056AD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«Воспитание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A66C04" w:rsidRDefault="00B31F9F" w:rsidP="00B31F9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A66C04">
        <w:rPr>
          <w:rFonts w:ascii="Times New Roman" w:hAnsi="Times New Roman"/>
        </w:rPr>
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</w:r>
      <w:proofErr w:type="gramStart"/>
      <w:r w:rsidR="00A66C04">
        <w:rPr>
          <w:rFonts w:ascii="Times New Roman" w:hAnsi="Times New Roman"/>
        </w:rPr>
        <w:t>обучающихся</w:t>
      </w:r>
      <w:proofErr w:type="gramEnd"/>
      <w:r w:rsidR="00A66C04">
        <w:rPr>
          <w:rFonts w:ascii="Times New Roman" w:hAnsi="Times New Roman"/>
        </w:rPr>
        <w:t>.</w:t>
      </w:r>
    </w:p>
    <w:p w:rsidR="008E6E37" w:rsidRDefault="008E6E37" w:rsidP="008E6E37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</w:r>
    </w:p>
    <w:p w:rsidR="008D7230" w:rsidRDefault="008D7230" w:rsidP="008E6E37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B02CB6" w:rsidRDefault="00B02CB6" w:rsidP="008E6E37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Отсутствует помещение, необходимое для работы школьного военно-патриотического клуба.</w:t>
      </w:r>
    </w:p>
    <w:p w:rsidR="00C6421D" w:rsidRPr="00482605" w:rsidRDefault="00C6421D" w:rsidP="00C6421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«Профориентация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C6421D" w:rsidRDefault="00C6421D" w:rsidP="00C6421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Отсутствие профильных предпрофессиональных классов, удовлетворяющих интересы и потребности обучающихся.</w:t>
      </w:r>
    </w:p>
    <w:p w:rsidR="00DB5AFE" w:rsidRDefault="00DB5AFE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программ профессиональной подготовки по профессиям рабочих и должностям служащих.</w:t>
      </w:r>
    </w:p>
    <w:p w:rsidR="00714086" w:rsidRPr="00714086" w:rsidRDefault="00714086" w:rsidP="0071408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«Учитель. Школьная команда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714086" w:rsidRDefault="00714086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Низкая доля педагогических работников и управленческих кадров, прошедших </w:t>
      </w:r>
      <w:proofErr w:type="gramStart"/>
      <w:r>
        <w:rPr>
          <w:rFonts w:ascii="Times New Roman" w:hAnsi="Times New Roman"/>
        </w:rPr>
        <w:t>обучение по программам</w:t>
      </w:r>
      <w:proofErr w:type="gramEnd"/>
      <w:r>
        <w:rPr>
          <w:rFonts w:ascii="Times New Roman" w:hAnsi="Times New Roman"/>
        </w:rPr>
        <w:t xml:space="preserve"> повышения квалификации в сфере воспитания (за три последних года).</w:t>
      </w:r>
    </w:p>
    <w:p w:rsidR="007602D6" w:rsidRDefault="007602D6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Отсутствие в штате общеобразовательной организации учителя-дефектолога, обеспечивающего оказание помощи целевым группам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p w:rsidR="004D255C" w:rsidRDefault="004D255C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Отсутствие в штате общеобразовательной организации учителя-логопеда, обеспечивающего оказание помощи целевым группам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p w:rsidR="00D83792" w:rsidRDefault="00D83792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обеспечена вариативность направлений психолого-педагогического сопровождения участников образовательных отношений.</w:t>
      </w:r>
    </w:p>
    <w:p w:rsidR="00A21D61" w:rsidRPr="00A21D61" w:rsidRDefault="00A21D61" w:rsidP="00A21D6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«Школьный климат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BB230A" w:rsidRDefault="00BB230A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специальных тематических зон - психологически благоприятных школьных простран</w:t>
      </w:r>
      <w:proofErr w:type="gramStart"/>
      <w:r>
        <w:rPr>
          <w:rFonts w:ascii="Times New Roman" w:hAnsi="Times New Roman"/>
        </w:rPr>
        <w:t>ств дл</w:t>
      </w:r>
      <w:proofErr w:type="gramEnd"/>
      <w:r>
        <w:rPr>
          <w:rFonts w:ascii="Times New Roman" w:hAnsi="Times New Roman"/>
        </w:rPr>
        <w:t>я педагогов.</w:t>
      </w:r>
    </w:p>
    <w:p w:rsidR="00160B74" w:rsidRDefault="00160B74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</w:r>
      <w:proofErr w:type="spellStart"/>
      <w:r>
        <w:rPr>
          <w:rFonts w:ascii="Times New Roman" w:hAnsi="Times New Roman"/>
        </w:rPr>
        <w:t>девиантного</w:t>
      </w:r>
      <w:proofErr w:type="spellEnd"/>
      <w:r>
        <w:rPr>
          <w:rFonts w:ascii="Times New Roman" w:hAnsi="Times New Roman"/>
        </w:rPr>
        <w:t xml:space="preserve"> поведения.</w:t>
      </w:r>
    </w:p>
    <w:p w:rsidR="00EE646A" w:rsidRPr="00EE646A" w:rsidRDefault="00EE646A" w:rsidP="00EE64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«Образовательная среда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C86B0B" w:rsidRDefault="00C86B0B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Неприятие родителями и некоторыми педагогами электронного обучения из-за влияния на здоровье школьника (педагога).</w:t>
      </w:r>
    </w:p>
    <w:p w:rsidR="00EE646A" w:rsidRDefault="00EE646A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ИКОП </w:t>
      </w:r>
      <w:proofErr w:type="spellStart"/>
      <w:r>
        <w:rPr>
          <w:rFonts w:ascii="Times New Roman" w:hAnsi="Times New Roman"/>
        </w:rPr>
        <w:t>Сферум</w:t>
      </w:r>
      <w:proofErr w:type="spellEnd"/>
      <w:r>
        <w:rPr>
          <w:rFonts w:ascii="Times New Roman" w:hAnsi="Times New Roman"/>
        </w:rPr>
        <w:t xml:space="preserve"> не используется для проведения онлайн-трансляций учебных занятий с возможностью просмотров и комментирования.</w:t>
      </w:r>
    </w:p>
    <w:p w:rsidR="000D33C1" w:rsidRDefault="000D33C1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Модель «</w:t>
      </w:r>
      <w:proofErr w:type="gramStart"/>
      <w:r>
        <w:rPr>
          <w:rFonts w:ascii="Times New Roman" w:hAnsi="Times New Roman"/>
        </w:rPr>
        <w:t>Школа полного дня</w:t>
      </w:r>
      <w:proofErr w:type="gramEnd"/>
      <w:r>
        <w:rPr>
          <w:rFonts w:ascii="Times New Roman" w:hAnsi="Times New Roman"/>
        </w:rPr>
        <w:t>» не реализуется.</w:t>
      </w:r>
    </w:p>
    <w:p w:rsidR="008D6E23" w:rsidRDefault="008D6E23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помещений для работы классов-групп или групп, организованных из обучающихся одной или нескольких параллелей.</w:t>
      </w:r>
    </w:p>
    <w:p w:rsidR="00A52B9F" w:rsidRDefault="00A52B9F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</w:r>
      <w:proofErr w:type="spellStart"/>
      <w:r>
        <w:rPr>
          <w:rFonts w:ascii="Times New Roman" w:hAnsi="Times New Roman"/>
        </w:rPr>
        <w:t>медиатека</w:t>
      </w:r>
      <w:proofErr w:type="spellEnd"/>
      <w:r>
        <w:rPr>
          <w:rFonts w:ascii="Times New Roman" w:hAnsi="Times New Roman"/>
        </w:rPr>
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</w:r>
      <w:proofErr w:type="gramEnd"/>
    </w:p>
    <w:p w:rsidR="007B1A93" w:rsidRDefault="007B1A93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актового зала, зала хореографии, различных студий и т. д., необходимых для организаций дополнительного образования, досуга.</w:t>
      </w:r>
    </w:p>
    <w:p w:rsidR="00041F34" w:rsidRDefault="00041F34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предоставляется услуга по присмотру и уходу за детьми в группах продленного</w:t>
      </w:r>
      <w:r w:rsidR="000122A5">
        <w:rPr>
          <w:rFonts w:ascii="Times New Roman" w:hAnsi="Times New Roman"/>
        </w:rPr>
        <w:t xml:space="preserve"> дня</w:t>
      </w:r>
      <w:r>
        <w:rPr>
          <w:rFonts w:ascii="Times New Roman" w:hAnsi="Times New Roman"/>
        </w:rPr>
        <w:t>.</w:t>
      </w:r>
    </w:p>
    <w:p w:rsidR="000122A5" w:rsidRDefault="000122A5" w:rsidP="00DB5AF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</w:rPr>
        <w:t>Не выполняются рекомендации по организации досуговой, спортивной, иной деятельности для обучающихся в группах продленного дня.</w:t>
      </w:r>
      <w:proofErr w:type="gramEnd"/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780E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9" w:type="pct"/>
          </w:tcPr>
          <w:p w:rsidR="00EC67C2" w:rsidRPr="00EC67C2" w:rsidRDefault="00EC67C2" w:rsidP="00EC67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получения</w:t>
            </w:r>
          </w:p>
          <w:p w:rsidR="00EC67C2" w:rsidRPr="00EC67C2" w:rsidRDefault="00EC67C2" w:rsidP="00EC67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 образования для всех</w:t>
            </w:r>
          </w:p>
          <w:p w:rsidR="00EC67C2" w:rsidRPr="00EC67C2" w:rsidRDefault="00EC67C2" w:rsidP="00EC67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C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  <w:p w:rsidR="001825B2" w:rsidRPr="0075658D" w:rsidRDefault="00EC67C2" w:rsidP="00EC67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обучающимся с ОВЗ.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F22A9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направлений</w:t>
            </w:r>
          </w:p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работы, привлечение</w:t>
            </w:r>
          </w:p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большего количества учащихся,</w:t>
            </w:r>
          </w:p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родителей к реализации</w:t>
            </w:r>
          </w:p>
          <w:p w:rsidR="001825B2" w:rsidRPr="0075658D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воспитательных задач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EC189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</w:t>
            </w:r>
          </w:p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общеобразовательных</w:t>
            </w:r>
          </w:p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спортивного направления </w:t>
            </w:r>
            <w:proofErr w:type="gramStart"/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форме. Расширение видов</w:t>
            </w:r>
          </w:p>
          <w:p w:rsidR="004D6A13" w:rsidRPr="004D6A13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за счет заключения договоров</w:t>
            </w:r>
          </w:p>
          <w:p w:rsidR="001825B2" w:rsidRPr="0075658D" w:rsidRDefault="004D6A13" w:rsidP="004D6A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формы реализации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6643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9" w:type="pct"/>
          </w:tcPr>
          <w:p w:rsidR="002D074C" w:rsidRPr="002D074C" w:rsidRDefault="002D074C" w:rsidP="002D07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мониторинга</w:t>
            </w:r>
          </w:p>
          <w:p w:rsidR="002D074C" w:rsidRPr="002D074C" w:rsidRDefault="002D074C" w:rsidP="002D07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потребностей</w:t>
            </w:r>
          </w:p>
          <w:p w:rsidR="002D074C" w:rsidRPr="002D074C" w:rsidRDefault="002D074C" w:rsidP="002D07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обучении по</w:t>
            </w:r>
          </w:p>
          <w:p w:rsidR="002D074C" w:rsidRPr="002D074C" w:rsidRDefault="002D074C" w:rsidP="002D07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программам </w:t>
            </w:r>
            <w:proofErr w:type="gramStart"/>
            <w:r w:rsidRPr="002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</w:p>
          <w:p w:rsidR="001825B2" w:rsidRPr="0075658D" w:rsidRDefault="002D074C" w:rsidP="002D07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34254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:rsidR="00840DA4" w:rsidRPr="00840DA4" w:rsidRDefault="00840DA4" w:rsidP="00840D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84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gramEnd"/>
          </w:p>
          <w:p w:rsidR="00840DA4" w:rsidRPr="00840DA4" w:rsidRDefault="00840DA4" w:rsidP="00840D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 по развитию</w:t>
            </w:r>
          </w:p>
          <w:p w:rsidR="001825B2" w:rsidRPr="0075658D" w:rsidRDefault="00840DA4" w:rsidP="00840D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магистрального направления.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DD090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9" w:type="pct"/>
          </w:tcPr>
          <w:p w:rsidR="001825B2" w:rsidRPr="0075658D" w:rsidRDefault="00922F4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собственных методик по подготовке к участию педагогов в конкурсах </w:t>
            </w:r>
            <w:proofErr w:type="spellStart"/>
            <w:r w:rsidRPr="0092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92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участию в семинарах, научно-практических конференциях по обмену опытом. Разработка индивидуальных образовательных маршрутов для педагогов с целью </w:t>
            </w:r>
            <w:r w:rsidRPr="00922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роста, аттестации на первую и высшую категори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523C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pct"/>
          </w:tcPr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ЛА</w:t>
            </w:r>
          </w:p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"Положение о порядке организации</w:t>
            </w:r>
          </w:p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</w:t>
            </w:r>
            <w:proofErr w:type="spellStart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медицинской</w:t>
            </w:r>
            <w:proofErr w:type="gramEnd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социальной помощи </w:t>
            </w:r>
            <w:proofErr w:type="gramStart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прохождения КПК </w:t>
            </w:r>
            <w:proofErr w:type="gramStart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совершенствования</w:t>
            </w:r>
          </w:p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компетенций </w:t>
            </w:r>
            <w:proofErr w:type="gramStart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53C0A" w:rsidRPr="00753C0A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данному направлению</w:t>
            </w:r>
          </w:p>
          <w:p w:rsidR="001825B2" w:rsidRPr="0075658D" w:rsidRDefault="00753C0A" w:rsidP="00753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профдеятельности</w:t>
            </w:r>
            <w:proofErr w:type="spellEnd"/>
            <w:r w:rsidRPr="0075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C40BD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22"/>
        <w:gridCol w:w="3210"/>
        <w:gridCol w:w="2456"/>
        <w:gridCol w:w="2540"/>
        <w:gridCol w:w="2424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Default="00B7033D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  <w:p w:rsidR="0017631B" w:rsidRDefault="0017631B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</w:t>
            </w:r>
            <w:r>
              <w:rPr>
                <w:rFonts w:ascii="Times New Roman" w:hAnsi="Times New Roman"/>
              </w:rPr>
              <w:lastRenderedPageBreak/>
              <w:t>и планируемых результатов федеральных рабочих программ учебных предметов</w:t>
            </w:r>
          </w:p>
          <w:p w:rsidR="00A61903" w:rsidRDefault="00A61903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применение электронных образовательных ресурсов (ЭОР) из федерального перечня</w:t>
            </w:r>
          </w:p>
          <w:p w:rsidR="002E1005" w:rsidRDefault="002E1005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  <w:p w:rsidR="00AB2434" w:rsidRDefault="00AB2434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  <w:p w:rsidR="004D1D61" w:rsidRDefault="004D1D61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  <w:p w:rsidR="001D3764" w:rsidRDefault="001D3764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</w:t>
            </w:r>
          </w:p>
          <w:p w:rsidR="001D3764" w:rsidRDefault="001D3764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выпускников 11 класса, не получивших аттестаты об основном общем образовании</w:t>
            </w:r>
          </w:p>
          <w:p w:rsidR="0082494D" w:rsidRDefault="0082494D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  <w:p w:rsidR="002E58B7" w:rsidRPr="00A32B1F" w:rsidRDefault="00ED4DCF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774" w:type="pct"/>
          </w:tcPr>
          <w:p w:rsidR="001825B2" w:rsidRDefault="0061056A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обеспечено учебниками в полном объеме</w:t>
            </w:r>
          </w:p>
          <w:p w:rsidR="004D426A" w:rsidRDefault="004D426A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реализуется углубленное изучение отдельных предметов в основной школе</w:t>
            </w:r>
          </w:p>
          <w:p w:rsidR="00A73EEB" w:rsidRPr="0075658D" w:rsidRDefault="00A73EE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lastRenderedPageBreak/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</w:t>
            </w:r>
          </w:p>
        </w:tc>
        <w:tc>
          <w:tcPr>
            <w:tcW w:w="913" w:type="pct"/>
          </w:tcPr>
          <w:p w:rsidR="001825B2" w:rsidRPr="0075658D" w:rsidRDefault="001825B2" w:rsidP="00C220EF">
            <w:pPr>
              <w:ind w:lef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5C771C" w:rsidRPr="005C771C" w:rsidRDefault="005C771C" w:rsidP="005C77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771C">
              <w:rPr>
                <w:rFonts w:ascii="Times New Roman" w:eastAsia="Times New Roman" w:hAnsi="Times New Roman" w:cs="Times New Roman"/>
                <w:color w:val="000000"/>
              </w:rPr>
              <w:t>Наличие центра детских инициатив, пространства ученического самоуправления</w:t>
            </w:r>
          </w:p>
          <w:p w:rsidR="005C771C" w:rsidRPr="005C771C" w:rsidRDefault="005C771C" w:rsidP="005C77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771C">
              <w:rPr>
                <w:rFonts w:ascii="Times New Roman" w:eastAsia="Times New Roman" w:hAnsi="Times New Roman" w:cs="Times New Roman"/>
                <w:color w:val="000000"/>
              </w:rPr>
              <w:t>Участие в реализации проекта Орлята России (при реализации начального общего образования)</w:t>
            </w:r>
          </w:p>
          <w:p w:rsidR="005C771C" w:rsidRPr="005C771C" w:rsidRDefault="005C771C" w:rsidP="005C77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C771C">
              <w:rPr>
                <w:rFonts w:ascii="Times New Roman" w:eastAsia="Times New Roman" w:hAnsi="Times New Roman" w:cs="Times New Roman"/>
                <w:color w:val="000000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5C771C">
              <w:rPr>
                <w:rFonts w:ascii="Times New Roman" w:eastAsia="Times New Roman" w:hAnsi="Times New Roman" w:cs="Times New Roman"/>
                <w:color w:val="000000"/>
              </w:rPr>
              <w:t>Юнармия</w:t>
            </w:r>
            <w:proofErr w:type="spellEnd"/>
            <w:r w:rsidRPr="005C771C">
              <w:rPr>
                <w:rFonts w:ascii="Times New Roman" w:eastAsia="Times New Roman" w:hAnsi="Times New Roman" w:cs="Times New Roman"/>
                <w:color w:val="000000"/>
              </w:rPr>
              <w:t>, Большая перемена и др.)</w:t>
            </w:r>
          </w:p>
          <w:p w:rsidR="001825B2" w:rsidRPr="0075658D" w:rsidRDefault="005C771C" w:rsidP="005C77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71C">
              <w:rPr>
                <w:rFonts w:ascii="Times New Roman" w:eastAsia="Times New Roman" w:hAnsi="Times New Roman" w:cs="Times New Roman"/>
                <w:color w:val="000000"/>
              </w:rPr>
              <w:t xml:space="preserve">Участие </w:t>
            </w:r>
            <w:proofErr w:type="gramStart"/>
            <w:r w:rsidRPr="005C771C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5C771C">
              <w:rPr>
                <w:rFonts w:ascii="Times New Roman" w:eastAsia="Times New Roman" w:hAnsi="Times New Roman" w:cs="Times New Roman"/>
                <w:color w:val="000000"/>
              </w:rPr>
              <w:t xml:space="preserve"> в волонтерском движении</w:t>
            </w:r>
          </w:p>
        </w:tc>
        <w:tc>
          <w:tcPr>
            <w:tcW w:w="774" w:type="pct"/>
          </w:tcPr>
          <w:p w:rsidR="001825B2" w:rsidRDefault="00483BE0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советника директора по воспитанию и взаимодействию с детскими общественными объединениями</w:t>
            </w:r>
          </w:p>
          <w:p w:rsidR="00CD2131" w:rsidRDefault="00CD2131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летних тематических смен в школьном лагере</w:t>
            </w:r>
          </w:p>
          <w:p w:rsidR="00832AB8" w:rsidRPr="0075658D" w:rsidRDefault="00832A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Отсутствие школьных военно-патриотических клубов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A32B1F" w:rsidRDefault="00A32B1F" w:rsidP="00A32B1F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  <w:p w:rsidR="001825B2" w:rsidRPr="0075658D" w:rsidRDefault="00A32B1F" w:rsidP="00A32B1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Наличие победителей и (или) </w:t>
            </w:r>
            <w:r>
              <w:rPr>
                <w:rFonts w:ascii="Times New Roman" w:hAnsi="Times New Roman"/>
              </w:rPr>
              <w:lastRenderedPageBreak/>
              <w:t>призеров на муниципальном уровне в спортивных соревнованиях</w:t>
            </w:r>
          </w:p>
        </w:tc>
        <w:tc>
          <w:tcPr>
            <w:tcW w:w="774" w:type="pct"/>
          </w:tcPr>
          <w:p w:rsidR="001825B2" w:rsidRDefault="006F4518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имеющих знак отличия ВФСК «ГТО», </w:t>
            </w:r>
            <w:r>
              <w:rPr>
                <w:rFonts w:ascii="Times New Roman" w:hAnsi="Times New Roman"/>
              </w:rPr>
              <w:lastRenderedPageBreak/>
              <w:t>подтвержденный удостоверением</w:t>
            </w:r>
          </w:p>
          <w:p w:rsidR="007A67DB" w:rsidRPr="0075658D" w:rsidRDefault="007A67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Отсутствие в организации отдельного кабинета учителя-логопеда и (или) учителя-дефектолога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1825B2" w:rsidRDefault="005A661E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77 % детей охваченных дополнительным образованием в общей численности обучающихся</w:t>
            </w:r>
          </w:p>
          <w:p w:rsidR="00DB7DC9" w:rsidRDefault="00DB7DC9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  <w:p w:rsidR="00530C3C" w:rsidRPr="0075658D" w:rsidRDefault="00530C3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</w:t>
            </w:r>
          </w:p>
        </w:tc>
        <w:tc>
          <w:tcPr>
            <w:tcW w:w="774" w:type="pct"/>
          </w:tcPr>
          <w:p w:rsidR="001825B2" w:rsidRPr="00483BE0" w:rsidRDefault="00483BE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школьного хора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Default="001A1CB2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  <w:p w:rsidR="00E46B29" w:rsidRDefault="00E46B29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</w:t>
            </w:r>
            <w:r>
              <w:rPr>
                <w:rFonts w:ascii="Times New Roman" w:hAnsi="Times New Roman"/>
              </w:rPr>
              <w:lastRenderedPageBreak/>
              <w:t>предметах общеобразовательного цикла</w:t>
            </w:r>
          </w:p>
          <w:p w:rsidR="00FB6620" w:rsidRDefault="00FB6620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  <w:r w:rsidR="008272DD">
              <w:rPr>
                <w:rFonts w:ascii="Times New Roman" w:hAnsi="Times New Roman"/>
              </w:rPr>
              <w:t>,</w:t>
            </w:r>
          </w:p>
          <w:p w:rsidR="00FB6620" w:rsidRDefault="00FB6620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</w:p>
          <w:p w:rsidR="008272DD" w:rsidRPr="0075658D" w:rsidRDefault="008272D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774" w:type="pct"/>
          </w:tcPr>
          <w:p w:rsidR="001825B2" w:rsidRPr="0075658D" w:rsidRDefault="004E48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Отсутствие в основной школе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6E5987" w:rsidRPr="006E5987" w:rsidRDefault="006E5987" w:rsidP="006E59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5987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используются единые подходы к штатному расписанию </w:t>
            </w:r>
          </w:p>
          <w:p w:rsidR="001825B2" w:rsidRDefault="006E5987" w:rsidP="006E59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5987">
              <w:rPr>
                <w:rFonts w:ascii="Times New Roman" w:eastAsia="Times New Roman" w:hAnsi="Times New Roman" w:cs="Times New Roman"/>
                <w:color w:val="000000"/>
              </w:rPr>
              <w:t>Предусмотрены меры материального и нематериального стимулирования</w:t>
            </w:r>
          </w:p>
          <w:p w:rsidR="002A23CB" w:rsidRDefault="002A23CB" w:rsidP="006E598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  <w:p w:rsidR="007B3B25" w:rsidRDefault="007B3B25" w:rsidP="006E598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  <w:p w:rsidR="00A96221" w:rsidRPr="0075658D" w:rsidRDefault="00A96221" w:rsidP="006E59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774" w:type="pct"/>
          </w:tcPr>
          <w:p w:rsidR="001825B2" w:rsidRPr="0075658D" w:rsidRDefault="00502A8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Отсутствует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Default="008F6574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90% обучающихся общеобразовательных организаций, принявших </w:t>
            </w:r>
            <w:r>
              <w:rPr>
                <w:rFonts w:ascii="Times New Roman" w:hAnsi="Times New Roman"/>
              </w:rPr>
              <w:lastRenderedPageBreak/>
              <w:t>участие в социально-психологическом тестировании на выявление рисков употребления наркотических средств и психотропных веществ</w:t>
            </w:r>
          </w:p>
          <w:p w:rsidR="00AC659D" w:rsidRDefault="00AC659D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EE6280" w:rsidRPr="0075658D" w:rsidRDefault="00EE62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  <w:tc>
          <w:tcPr>
            <w:tcW w:w="774" w:type="pct"/>
          </w:tcPr>
          <w:p w:rsidR="001825B2" w:rsidRDefault="000A0846" w:rsidP="002C10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</w:t>
            </w:r>
            <w:r w:rsidRPr="000A0846">
              <w:rPr>
                <w:rFonts w:ascii="Times New Roman" w:eastAsia="Times New Roman" w:hAnsi="Times New Roman" w:cs="Times New Roman"/>
                <w:color w:val="000000"/>
              </w:rPr>
              <w:t xml:space="preserve">в общеобразовательной </w:t>
            </w:r>
            <w:r w:rsidR="002C10FC">
              <w:rPr>
                <w:rFonts w:ascii="Times New Roman" w:eastAsia="Times New Roman" w:hAnsi="Times New Roman" w:cs="Times New Roman"/>
                <w:color w:val="000000"/>
              </w:rPr>
              <w:t>организации учителя-</w:t>
            </w:r>
            <w:r w:rsidR="002C10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дефектолога,</w:t>
            </w:r>
            <w:r w:rsidRPr="000A0846">
              <w:rPr>
                <w:rFonts w:ascii="Times New Roman" w:eastAsia="Times New Roman" w:hAnsi="Times New Roman" w:cs="Times New Roman"/>
                <w:color w:val="000000"/>
              </w:rPr>
              <w:t xml:space="preserve"> учителя-логопеда </w:t>
            </w:r>
          </w:p>
          <w:p w:rsidR="0017212C" w:rsidRPr="002C10FC" w:rsidRDefault="0017212C" w:rsidP="002C10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специальных тематических зон     в кабинете психолога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CE6B34" w:rsidRPr="00CE6B34" w:rsidRDefault="00CE6B34" w:rsidP="00CE6B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6B34">
              <w:rPr>
                <w:rFonts w:ascii="Times New Roman" w:eastAsia="Times New Roman" w:hAnsi="Times New Roman" w:cs="Times New Roman"/>
                <w:color w:val="000000"/>
              </w:rPr>
              <w:t>Подключение образовательной организации к высокоскоростному интернету (критический показатель)</w:t>
            </w:r>
          </w:p>
          <w:p w:rsidR="00CE6B34" w:rsidRPr="00CE6B34" w:rsidRDefault="00CE6B34" w:rsidP="00CE6B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6B34">
              <w:rPr>
                <w:rFonts w:ascii="Times New Roman" w:eastAsia="Times New Roman" w:hAnsi="Times New Roman" w:cs="Times New Roman"/>
                <w:color w:val="00000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  <w:p w:rsidR="00CE6B34" w:rsidRDefault="00CE6B34" w:rsidP="00CE6B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6B34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федеральной государственной </w:t>
            </w:r>
            <w:r w:rsidRPr="00CE6B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информационной системы Моя школа, в том числе </w:t>
            </w:r>
            <w:proofErr w:type="gramStart"/>
            <w:r w:rsidRPr="00CE6B34">
              <w:rPr>
                <w:rFonts w:ascii="Times New Roman" w:eastAsia="Times New Roman" w:hAnsi="Times New Roman" w:cs="Times New Roman"/>
                <w:color w:val="000000"/>
              </w:rPr>
              <w:t>верифицированного</w:t>
            </w:r>
            <w:proofErr w:type="gramEnd"/>
            <w:r w:rsidRPr="00CE6B34">
              <w:rPr>
                <w:rFonts w:ascii="Times New Roman" w:eastAsia="Times New Roman" w:hAnsi="Times New Roman" w:cs="Times New Roman"/>
                <w:color w:val="000000"/>
              </w:rPr>
              <w:t xml:space="preserve"> цифрового образовательного контента, при реализации основных общеобразовательных программ</w:t>
            </w:r>
          </w:p>
          <w:p w:rsidR="00D413AB" w:rsidRDefault="008E185F" w:rsidP="00CE6B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</w:t>
            </w:r>
          </w:p>
          <w:p w:rsidR="008E185F" w:rsidRDefault="008E185F" w:rsidP="00CE6B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413AB"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="00D413AB">
              <w:rPr>
                <w:rFonts w:ascii="Times New Roman" w:hAnsi="Times New Roman"/>
              </w:rPr>
              <w:t>неучебных</w:t>
            </w:r>
            <w:proofErr w:type="spellEnd"/>
            <w:r w:rsidR="00D413AB">
              <w:rPr>
                <w:rFonts w:ascii="Times New Roman" w:hAnsi="Times New Roman"/>
              </w:rPr>
              <w:t xml:space="preserve"> занятий, творческих дел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45FB6" w:rsidRPr="00E45FB6" w:rsidRDefault="00E45FB6" w:rsidP="00E45FB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FB6">
              <w:rPr>
                <w:rFonts w:ascii="Times New Roman" w:eastAsia="Times New Roman" w:hAnsi="Times New Roman" w:cs="Times New Roman"/>
                <w:color w:val="000000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E45FB6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E45FB6">
              <w:rPr>
                <w:rFonts w:ascii="Times New Roman" w:eastAsia="Times New Roman" w:hAnsi="Times New Roman" w:cs="Times New Roman"/>
                <w:color w:val="000000"/>
              </w:rPr>
              <w:t>б образовании в Российской Федерации, предусмотренные уставом образовательной организации</w:t>
            </w:r>
          </w:p>
          <w:p w:rsidR="001825B2" w:rsidRPr="00E45FB6" w:rsidRDefault="00E45FB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FB6">
              <w:rPr>
                <w:rFonts w:ascii="Times New Roman" w:eastAsia="Times New Roman" w:hAnsi="Times New Roman" w:cs="Times New Roman"/>
                <w:color w:val="00000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774" w:type="pct"/>
          </w:tcPr>
          <w:p w:rsidR="001825B2" w:rsidRPr="0075658D" w:rsidRDefault="002155E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</w:t>
            </w:r>
            <w:r>
              <w:rPr>
                <w:rFonts w:ascii="Times New Roman" w:hAnsi="Times New Roman"/>
              </w:rPr>
              <w:lastRenderedPageBreak/>
              <w:t>дня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C220EF" w:rsidRPr="00C220EF" w:rsidRDefault="00C220EF" w:rsidP="00C220E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Магистральное направление «Знание»</w:t>
      </w:r>
    </w:p>
    <w:p w:rsidR="00C220EF" w:rsidRPr="00C359A2" w:rsidRDefault="00C220EF" w:rsidP="00CC118D">
      <w:pPr>
        <w:ind w:left="230"/>
      </w:pPr>
      <w:r>
        <w:rPr>
          <w:rFonts w:ascii="Times New Roman" w:hAnsi="Times New Roman"/>
        </w:rPr>
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</w:r>
    </w:p>
    <w:p w:rsidR="00C359A2" w:rsidRPr="00CC118D" w:rsidRDefault="00C359A2" w:rsidP="00CC118D">
      <w:pPr>
        <w:ind w:left="230"/>
      </w:pPr>
      <w:r>
        <w:rPr>
          <w:rFonts w:ascii="Times New Roman" w:hAnsi="Times New Roman"/>
        </w:rPr>
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</w:r>
      <w:proofErr w:type="spellStart"/>
      <w:r>
        <w:rPr>
          <w:rFonts w:ascii="Times New Roman" w:hAnsi="Times New Roman"/>
        </w:rPr>
        <w:t>ИОМов</w:t>
      </w:r>
      <w:proofErr w:type="spellEnd"/>
    </w:p>
    <w:p w:rsidR="00CC118D" w:rsidRDefault="00CC118D" w:rsidP="00CC118D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</w:t>
      </w:r>
      <w:proofErr w:type="spellStart"/>
      <w:r>
        <w:rPr>
          <w:rFonts w:ascii="Times New Roman" w:hAnsi="Times New Roman"/>
        </w:rPr>
        <w:t>самообследования</w:t>
      </w:r>
      <w:proofErr w:type="spellEnd"/>
      <w:r>
        <w:rPr>
          <w:rFonts w:ascii="Times New Roman" w:hAnsi="Times New Roman"/>
        </w:rPr>
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</w:r>
    </w:p>
    <w:p w:rsidR="00916A4A" w:rsidRDefault="00916A4A" w:rsidP="00916A4A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разъяснительной работы с обучающимися и родителями (законными представителями) о важности профильного обучения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профессиональном самоопределении.</w:t>
      </w:r>
    </w:p>
    <w:p w:rsidR="006C02F8" w:rsidRDefault="006C02F8" w:rsidP="00916A4A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поиска и обмена учебниками с другими общеобразовательными организациями.</w:t>
      </w:r>
    </w:p>
    <w:p w:rsidR="0025170A" w:rsidRDefault="0025170A" w:rsidP="0025170A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реализации ООП в сетевой форме: выявление дефицитов, заключение сетевых договоров, мониторинг.</w:t>
      </w:r>
    </w:p>
    <w:p w:rsidR="00627A89" w:rsidRDefault="00627A89" w:rsidP="0025170A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партнеров из вузов в рамках сетевого взаимодействия для обеспечения подготовки обучающихся.</w:t>
      </w:r>
    </w:p>
    <w:p w:rsidR="00CB039E" w:rsidRDefault="00CB039E" w:rsidP="00CB039E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</w:t>
      </w:r>
    </w:p>
    <w:p w:rsidR="00CB039E" w:rsidRPr="00482605" w:rsidRDefault="00CB039E" w:rsidP="00CB039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«Здоровье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CB039E" w:rsidRPr="00CB039E" w:rsidRDefault="00CB039E" w:rsidP="00CB039E">
      <w:pPr>
        <w:ind w:left="230"/>
      </w:pPr>
      <w:r>
        <w:rPr>
          <w:rFonts w:ascii="Times New Roman" w:hAnsi="Times New Roman"/>
        </w:rPr>
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</w:r>
    </w:p>
    <w:p w:rsidR="0025170A" w:rsidRDefault="00C70FF7" w:rsidP="00916A4A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</w:r>
    </w:p>
    <w:p w:rsidR="004D1401" w:rsidRDefault="004D1401" w:rsidP="00BD1AB3">
      <w:pPr>
        <w:framePr w:hSpace="180" w:wrap="around" w:vAnchor="text" w:hAnchor="margin" w:y="638"/>
        <w:ind w:left="230"/>
      </w:pPr>
      <w:r>
        <w:rPr>
          <w:rFonts w:ascii="Times New Roman" w:hAnsi="Times New Roman"/>
        </w:rPr>
        <w:t>Проведение мониторинга участия обучающихся во Всероссийском физкультурно-спортивном комплексе «Готов к труду и обороне».</w:t>
      </w:r>
    </w:p>
    <w:p w:rsidR="004D1401" w:rsidRDefault="004D1401" w:rsidP="004D1401">
      <w:pPr>
        <w:ind w:left="230"/>
      </w:pPr>
      <w:r>
        <w:rPr>
          <w:rFonts w:ascii="Times New Roman" w:hAnsi="Times New Roman"/>
        </w:rPr>
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</w:r>
    </w:p>
    <w:p w:rsidR="00916A4A" w:rsidRDefault="00916A4A" w:rsidP="00CC118D">
      <w:pPr>
        <w:ind w:left="230"/>
      </w:pPr>
    </w:p>
    <w:p w:rsidR="003F2485" w:rsidRPr="00482605" w:rsidRDefault="003F2485" w:rsidP="003F248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«Творчество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3F2485" w:rsidRDefault="003F2485" w:rsidP="00CC118D">
      <w:pPr>
        <w:ind w:left="230"/>
      </w:pPr>
    </w:p>
    <w:p w:rsidR="00F32ADD" w:rsidRDefault="00F32ADD" w:rsidP="00CC118D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Выявление, поддержка и развитие интеллектуальных способностей и </w:t>
      </w:r>
      <w:proofErr w:type="gramStart"/>
      <w:r>
        <w:rPr>
          <w:rFonts w:ascii="Times New Roman" w:hAnsi="Times New Roman"/>
        </w:rPr>
        <w:t>талантов</w:t>
      </w:r>
      <w:proofErr w:type="gramEnd"/>
      <w:r>
        <w:rPr>
          <w:rFonts w:ascii="Times New Roman" w:hAnsi="Times New Roman"/>
        </w:rPr>
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</w:r>
    </w:p>
    <w:p w:rsidR="003D1857" w:rsidRDefault="003D1857" w:rsidP="00CC118D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</w:r>
    </w:p>
    <w:p w:rsidR="005A352B" w:rsidRDefault="005A352B" w:rsidP="005A352B">
      <w:pPr>
        <w:ind w:left="230"/>
      </w:pPr>
      <w:r>
        <w:rPr>
          <w:rFonts w:ascii="Times New Roman" w:hAnsi="Times New Roman"/>
        </w:rPr>
        <w:t xml:space="preserve">Разработка программ внеурочной деятельности по хоровой тематике (по профилю «школьный хор»)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обучающихся.</w:t>
      </w:r>
    </w:p>
    <w:p w:rsidR="005A352B" w:rsidRDefault="005A352B" w:rsidP="005A352B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Создание материально-технических условий для реализации программы, организации деятельности школьного хора.</w:t>
      </w:r>
    </w:p>
    <w:p w:rsidR="00267963" w:rsidRPr="00267963" w:rsidRDefault="00267963" w:rsidP="002679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«Воспитание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267963" w:rsidRDefault="00267963" w:rsidP="00267963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</w:r>
    </w:p>
    <w:p w:rsidR="00FB02F2" w:rsidRDefault="00FB02F2" w:rsidP="00267963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разработки и внедрения системы совместных мероприятий с родителями для  достижения большей открытости школы.</w:t>
      </w:r>
    </w:p>
    <w:p w:rsidR="00510FCD" w:rsidRDefault="00510FCD" w:rsidP="00267963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</w:r>
    </w:p>
    <w:p w:rsidR="00F83BE4" w:rsidRDefault="00F83BE4" w:rsidP="00267963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</w:r>
    </w:p>
    <w:p w:rsidR="00D179C5" w:rsidRDefault="00D179C5" w:rsidP="00D179C5">
      <w:pPr>
        <w:framePr w:hSpace="180" w:wrap="around" w:vAnchor="text" w:hAnchor="margin" w:y="638"/>
        <w:ind w:left="230"/>
      </w:pPr>
      <w:r>
        <w:rPr>
          <w:rFonts w:ascii="Times New Roman" w:hAnsi="Times New Roman"/>
        </w:rPr>
        <w:t>Разработка плана создания школьного военно-патриотического клуба.</w:t>
      </w:r>
    </w:p>
    <w:p w:rsidR="00D179C5" w:rsidRDefault="00D179C5" w:rsidP="00D179C5">
      <w:pPr>
        <w:ind w:left="230"/>
      </w:pPr>
      <w:r>
        <w:rPr>
          <w:rFonts w:ascii="Times New Roman" w:hAnsi="Times New Roman"/>
        </w:rPr>
        <w:t>Определение приоритетных направлений в работе школьно</w:t>
      </w:r>
      <w:r w:rsidR="004421BD">
        <w:rPr>
          <w:rFonts w:ascii="Times New Roman" w:hAnsi="Times New Roman"/>
        </w:rPr>
        <w:t>го военно-патриотического клуба.</w:t>
      </w:r>
      <w:bookmarkStart w:id="0" w:name="_GoBack"/>
      <w:bookmarkEnd w:id="0"/>
    </w:p>
    <w:p w:rsidR="00267963" w:rsidRDefault="00267963" w:rsidP="005A352B">
      <w:pPr>
        <w:ind w:left="230"/>
      </w:pPr>
    </w:p>
    <w:p w:rsidR="005A352B" w:rsidRDefault="005A352B" w:rsidP="00CC118D">
      <w:pPr>
        <w:ind w:left="230"/>
      </w:pPr>
    </w:p>
    <w:p w:rsidR="002C36A9" w:rsidRPr="002C36A9" w:rsidRDefault="002C36A9" w:rsidP="002C36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«Профориентация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2C36A9" w:rsidRDefault="002C36A9" w:rsidP="002C36A9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системной подготовительной </w:t>
      </w:r>
      <w:proofErr w:type="spellStart"/>
      <w:r>
        <w:rPr>
          <w:rFonts w:ascii="Times New Roman" w:hAnsi="Times New Roman"/>
        </w:rPr>
        <w:t>предпрофильной</w:t>
      </w:r>
      <w:proofErr w:type="spellEnd"/>
      <w:r>
        <w:rPr>
          <w:rFonts w:ascii="Times New Roman" w:hAnsi="Times New Roman"/>
        </w:rPr>
        <w:t xml:space="preserve"> и предпрофессиональной работы в основной школе для обеспечения предварительного самоопределения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p w:rsidR="00D44BDC" w:rsidRDefault="00D44BDC" w:rsidP="00D44BDC">
      <w:pPr>
        <w:ind w:left="230"/>
      </w:pPr>
      <w:r>
        <w:rPr>
          <w:rFonts w:ascii="Times New Roman" w:hAnsi="Times New Roman"/>
        </w:rPr>
        <w:t>Организация  мониторинга востребованных профессий в регионе, районе, городе, селе; кадровых потребностей современного рынка труда.</w:t>
      </w:r>
    </w:p>
    <w:p w:rsidR="00D44BDC" w:rsidRDefault="00D44BDC" w:rsidP="00D44BDC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 мониторинга потребностей обучающихся в профессиональном обучении.</w:t>
      </w:r>
    </w:p>
    <w:p w:rsidR="00B05548" w:rsidRPr="00B05548" w:rsidRDefault="00B05548" w:rsidP="00B0554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«Учитель. Школьная команда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B05548" w:rsidRDefault="00B05548" w:rsidP="00D44BDC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мониторинга </w:t>
      </w:r>
      <w:proofErr w:type="gramStart"/>
      <w:r>
        <w:rPr>
          <w:rFonts w:ascii="Times New Roman" w:hAnsi="Times New Roman"/>
        </w:rPr>
        <w:t>обучения учителей</w:t>
      </w:r>
      <w:proofErr w:type="gramEnd"/>
      <w:r>
        <w:rPr>
          <w:rFonts w:ascii="Times New Roman" w:hAnsi="Times New Roman"/>
        </w:rPr>
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</w:t>
      </w:r>
      <w:r w:rsidR="00D32CDF">
        <w:rPr>
          <w:rFonts w:ascii="Times New Roman" w:hAnsi="Times New Roman"/>
        </w:rPr>
        <w:t>.</w:t>
      </w:r>
    </w:p>
    <w:p w:rsidR="00D32CDF" w:rsidRDefault="00D32CDF" w:rsidP="00D44BDC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</w:t>
      </w:r>
      <w:r w:rsidR="00075E09">
        <w:rPr>
          <w:rFonts w:ascii="Times New Roman" w:hAnsi="Times New Roman"/>
        </w:rPr>
        <w:t>.</w:t>
      </w:r>
    </w:p>
    <w:p w:rsidR="00075E09" w:rsidRPr="00075E09" w:rsidRDefault="00075E09" w:rsidP="00075E0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«Школьный климат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075E09" w:rsidRDefault="00075E09" w:rsidP="00075E09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Решение кадрового вопроса пут</w:t>
      </w:r>
      <w:r w:rsidR="00451A15">
        <w:rPr>
          <w:rFonts w:ascii="Times New Roman" w:hAnsi="Times New Roman"/>
        </w:rPr>
        <w:t xml:space="preserve">ем привлечения учителя-логопеда, учителя-дефектолога </w:t>
      </w:r>
      <w:r>
        <w:rPr>
          <w:rFonts w:ascii="Times New Roman" w:hAnsi="Times New Roman"/>
        </w:rPr>
        <w:t>в рамках сетевого взаимодействия.</w:t>
      </w:r>
    </w:p>
    <w:p w:rsidR="00451A15" w:rsidRDefault="00451A15" w:rsidP="00451A15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</w:r>
    </w:p>
    <w:p w:rsidR="00587195" w:rsidRDefault="00587195" w:rsidP="00451A15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Поддержка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, состоящих на </w:t>
      </w:r>
      <w:proofErr w:type="spellStart"/>
      <w:r>
        <w:rPr>
          <w:rFonts w:ascii="Times New Roman" w:hAnsi="Times New Roman"/>
        </w:rPr>
        <w:t>внутришкольном</w:t>
      </w:r>
      <w:proofErr w:type="spellEnd"/>
      <w:r>
        <w:rPr>
          <w:rFonts w:ascii="Times New Roman" w:hAnsi="Times New Roman"/>
        </w:rPr>
        <w:t xml:space="preserve"> учете.</w:t>
      </w:r>
    </w:p>
    <w:p w:rsidR="00587195" w:rsidRDefault="00587195" w:rsidP="00587195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Создание системы комплексного сопровождения детей-инвалидов, детей с ОВЗ и семей, воспитывающих таких детей.</w:t>
      </w:r>
    </w:p>
    <w:p w:rsidR="0045425A" w:rsidRDefault="0045425A" w:rsidP="0045425A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суицидального поведения в детской и подростковой среде.</w:t>
      </w:r>
    </w:p>
    <w:p w:rsidR="005E315B" w:rsidRDefault="005E315B" w:rsidP="005E315B">
      <w:pPr>
        <w:ind w:left="2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</w:t>
      </w:r>
      <w:proofErr w:type="gramStart"/>
      <w:r>
        <w:rPr>
          <w:rFonts w:ascii="Times New Roman" w:hAnsi="Times New Roman"/>
        </w:rPr>
        <w:t>обучения педагогических работников по вопросам</w:t>
      </w:r>
      <w:proofErr w:type="gramEnd"/>
      <w:r>
        <w:rPr>
          <w:rFonts w:ascii="Times New Roman" w:hAnsi="Times New Roman"/>
        </w:rPr>
        <w:t xml:space="preserve"> профилактики </w:t>
      </w:r>
      <w:proofErr w:type="spellStart"/>
      <w:r>
        <w:rPr>
          <w:rFonts w:ascii="Times New Roman" w:hAnsi="Times New Roman"/>
        </w:rPr>
        <w:t>девиантного</w:t>
      </w:r>
      <w:proofErr w:type="spellEnd"/>
      <w:r>
        <w:rPr>
          <w:rFonts w:ascii="Times New Roman" w:hAnsi="Times New Roman"/>
        </w:rPr>
        <w:t xml:space="preserve"> поведения обучающихся.</w:t>
      </w:r>
    </w:p>
    <w:p w:rsidR="00AC6ADF" w:rsidRDefault="00AC6ADF" w:rsidP="00AC6AD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6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агистральное направление «Образовательная среда</w:t>
      </w:r>
      <w:r w:rsidRPr="00482605">
        <w:rPr>
          <w:rFonts w:ascii="Times New Roman" w:hAnsi="Times New Roman"/>
          <w:b/>
          <w:sz w:val="28"/>
          <w:szCs w:val="28"/>
        </w:rPr>
        <w:t>»</w:t>
      </w:r>
    </w:p>
    <w:p w:rsidR="00CC118D" w:rsidRPr="00A07FDA" w:rsidRDefault="00797D0C" w:rsidP="00A07FD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Осуществление анализа ситуации, изыскание резервов, разработка модели «</w:t>
      </w:r>
      <w:proofErr w:type="gramStart"/>
      <w:r>
        <w:rPr>
          <w:rFonts w:ascii="Times New Roman" w:hAnsi="Times New Roman"/>
        </w:rPr>
        <w:t>Школы полного дня</w:t>
      </w:r>
      <w:proofErr w:type="gramEnd"/>
      <w:r>
        <w:rPr>
          <w:rFonts w:ascii="Times New Roman" w:hAnsi="Times New Roman"/>
        </w:rPr>
        <w:t>».</w:t>
      </w:r>
    </w:p>
    <w:p w:rsidR="00C220EF" w:rsidRPr="007C3589" w:rsidRDefault="00C220E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1"/>
        <w:gridCol w:w="1564"/>
        <w:gridCol w:w="1397"/>
        <w:gridCol w:w="1816"/>
        <w:gridCol w:w="1817"/>
        <w:gridCol w:w="737"/>
        <w:gridCol w:w="1927"/>
        <w:gridCol w:w="845"/>
        <w:gridCol w:w="1294"/>
        <w:gridCol w:w="1942"/>
        <w:gridCol w:w="1542"/>
      </w:tblGrid>
      <w:tr w:rsidR="00C05F20" w:rsidRPr="0075658D" w:rsidTr="00647006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64700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C05F20" w:rsidRPr="0075658D" w:rsidTr="00647006"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196973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знаниях-</w:t>
            </w:r>
            <w:r w:rsidRPr="00196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сила</w:t>
            </w:r>
            <w:proofErr w:type="gramEnd"/>
            <w:r w:rsidRPr="00196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414" w:type="pct"/>
          </w:tcPr>
          <w:p w:rsidR="00E3729D" w:rsidRPr="0075658D" w:rsidRDefault="00994FD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1.Обеспечение доступности качественного </w:t>
            </w:r>
            <w:r w:rsidRPr="0099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и равных возможностей для всех обучающихся.</w:t>
            </w:r>
          </w:p>
        </w:tc>
        <w:tc>
          <w:tcPr>
            <w:tcW w:w="414" w:type="pct"/>
          </w:tcPr>
          <w:p w:rsidR="00E3729D" w:rsidRPr="0075658D" w:rsidRDefault="00A83CF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результативно</w:t>
            </w:r>
            <w:r w:rsidRPr="00A8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 Эффективное функционирование </w:t>
            </w:r>
            <w:proofErr w:type="spellStart"/>
            <w:r w:rsidRPr="00A8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A8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оценки  качества образования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гг</w:t>
            </w:r>
          </w:p>
        </w:tc>
        <w:tc>
          <w:tcPr>
            <w:tcW w:w="414" w:type="pct"/>
          </w:tcPr>
          <w:p w:rsidR="008F612E" w:rsidRPr="008F612E" w:rsidRDefault="008F612E" w:rsidP="008F61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-реализация единой рабочей программы по 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предметам;</w:t>
            </w:r>
          </w:p>
          <w:p w:rsidR="008F612E" w:rsidRPr="008F612E" w:rsidRDefault="008F612E" w:rsidP="008F61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-реализация </w:t>
            </w:r>
            <w:proofErr w:type="gramStart"/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единого</w:t>
            </w:r>
            <w:proofErr w:type="gramEnd"/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КТП;</w:t>
            </w:r>
          </w:p>
          <w:p w:rsidR="008F612E" w:rsidRPr="008F612E" w:rsidRDefault="008F612E" w:rsidP="008F61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-единая концепция </w:t>
            </w:r>
            <w:proofErr w:type="gramStart"/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контрольными и домашними работами;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E3729D" w:rsidRPr="0075658D" w:rsidRDefault="003E5A8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Идрисов Р.М., замдирект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ора по УВР</w:t>
            </w:r>
          </w:p>
        </w:tc>
        <w:tc>
          <w:tcPr>
            <w:tcW w:w="414" w:type="pct"/>
          </w:tcPr>
          <w:p w:rsidR="00E3729D" w:rsidRPr="0075658D" w:rsidRDefault="00C05F20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C0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единых рабочих </w:t>
            </w:r>
            <w:r w:rsidRPr="00C0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по учебным предметам на всех уровнях образования.</w:t>
            </w:r>
          </w:p>
        </w:tc>
        <w:tc>
          <w:tcPr>
            <w:tcW w:w="409" w:type="pct"/>
          </w:tcPr>
          <w:p w:rsidR="00E3729D" w:rsidRPr="0075658D" w:rsidRDefault="00275D6E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Осуществляется директором </w:t>
            </w: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ОО. Непрерывный контроль выполнения программы осуществляет Совет образовательной организации Школы и Педагогический совет в течение учебного года. </w:t>
            </w:r>
          </w:p>
        </w:tc>
      </w:tr>
      <w:tr w:rsidR="00C05F20" w:rsidRPr="0075658D" w:rsidTr="00647006"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2A524F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A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Pr="002A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воспитанные!»</w:t>
            </w:r>
          </w:p>
        </w:tc>
        <w:tc>
          <w:tcPr>
            <w:tcW w:w="414" w:type="pct"/>
          </w:tcPr>
          <w:p w:rsidR="00E3729D" w:rsidRPr="0075658D" w:rsidRDefault="00132162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1.Создание условий для развития </w:t>
            </w:r>
            <w:r w:rsidRPr="001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 – нравственных ценностей, развитие позитивных отношений к этим ценностям.</w:t>
            </w:r>
          </w:p>
        </w:tc>
        <w:tc>
          <w:tcPr>
            <w:tcW w:w="414" w:type="pct"/>
          </w:tcPr>
          <w:p w:rsidR="00E3729D" w:rsidRPr="0075658D" w:rsidRDefault="00F24AAF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Планомерная реализация поставленных </w:t>
            </w:r>
            <w:r w:rsidRP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гг</w:t>
            </w:r>
          </w:p>
        </w:tc>
        <w:tc>
          <w:tcPr>
            <w:tcW w:w="414" w:type="pct"/>
          </w:tcPr>
          <w:p w:rsidR="00A53A32" w:rsidRPr="00A53A32" w:rsidRDefault="00A53A32" w:rsidP="00A53A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-реализация плана воспитательной </w:t>
            </w:r>
            <w:r w:rsidRPr="00A5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работы;</w:t>
            </w:r>
          </w:p>
          <w:p w:rsidR="00A53A32" w:rsidRPr="00A53A32" w:rsidRDefault="00A53A32" w:rsidP="00A53A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рабочей программы воспитательной работы;</w:t>
            </w:r>
          </w:p>
          <w:p w:rsidR="00A53A32" w:rsidRPr="00A53A32" w:rsidRDefault="00A53A32" w:rsidP="00A53A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-наличие уголка государственной символики.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E3729D" w:rsidRPr="0075658D" w:rsidRDefault="00CA6C3F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Керимова Ф.Я., замдирект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ора по ВР</w:t>
            </w:r>
          </w:p>
        </w:tc>
        <w:tc>
          <w:tcPr>
            <w:tcW w:w="414" w:type="pct"/>
          </w:tcPr>
          <w:p w:rsidR="00E3729D" w:rsidRPr="0075658D" w:rsidRDefault="002C0874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Обеспечить участие в реализации </w:t>
            </w:r>
            <w:r w:rsidRPr="002C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«Орлята России». </w:t>
            </w:r>
          </w:p>
        </w:tc>
        <w:tc>
          <w:tcPr>
            <w:tcW w:w="409" w:type="pct"/>
          </w:tcPr>
          <w:p w:rsidR="00E3729D" w:rsidRPr="0075658D" w:rsidRDefault="00275D6E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Осуществляется директором </w:t>
            </w: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ОО. Непрерывный контроль выполнения программы осуществляет Совет образовательной организации Школы и Педагогический совет в течение учебного года. </w:t>
            </w:r>
          </w:p>
        </w:tc>
      </w:tr>
      <w:tr w:rsidR="00C05F20" w:rsidRPr="0075658D" w:rsidTr="00647006"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6B65B1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15AB" w:rsidRPr="00F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– здоровые!»</w:t>
            </w:r>
          </w:p>
        </w:tc>
        <w:tc>
          <w:tcPr>
            <w:tcW w:w="414" w:type="pct"/>
          </w:tcPr>
          <w:p w:rsidR="00E3729D" w:rsidRPr="0075658D" w:rsidRDefault="003E0B0E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1.Поиск здоровье сберегающих оптимальных режимов учебно-воспитательной работы;</w:t>
            </w:r>
          </w:p>
        </w:tc>
        <w:tc>
          <w:tcPr>
            <w:tcW w:w="414" w:type="pct"/>
          </w:tcPr>
          <w:p w:rsidR="00E3729D" w:rsidRPr="0075658D" w:rsidRDefault="00F06DF1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Сформировано ценностное отношение к здоровью всех участников педагогического процесса. 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2024-2027гг</w:t>
            </w:r>
          </w:p>
        </w:tc>
        <w:tc>
          <w:tcPr>
            <w:tcW w:w="414" w:type="pct"/>
          </w:tcPr>
          <w:p w:rsidR="0059491A" w:rsidRPr="0059491A" w:rsidRDefault="0059491A" w:rsidP="005949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единых подходов к организации и контролю качества питания;</w:t>
            </w:r>
          </w:p>
          <w:p w:rsidR="0059491A" w:rsidRPr="0059491A" w:rsidRDefault="0059491A" w:rsidP="005949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-просветительская деятельность ЗОЖ.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14" w:type="pct"/>
          </w:tcPr>
          <w:p w:rsidR="00E3729D" w:rsidRPr="0075658D" w:rsidRDefault="003E5A8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Гаджибекова З.Г., психолог</w:t>
            </w:r>
          </w:p>
        </w:tc>
        <w:tc>
          <w:tcPr>
            <w:tcW w:w="414" w:type="pct"/>
          </w:tcPr>
          <w:p w:rsidR="00E3729D" w:rsidRPr="0075658D" w:rsidRDefault="00F85003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школьных спортивных клубов, организовать доступность спортивной инфраструктуры в соответствии с требованиями </w:t>
            </w:r>
            <w:proofErr w:type="spellStart"/>
            <w:r w:rsidRPr="00F8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8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и </w:t>
            </w:r>
            <w:proofErr w:type="spellStart"/>
            <w:r w:rsidRPr="00F8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Минспорта</w:t>
            </w:r>
            <w:proofErr w:type="spellEnd"/>
            <w:r w:rsidRPr="00F85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09" w:type="pct"/>
          </w:tcPr>
          <w:p w:rsidR="00E3729D" w:rsidRPr="0075658D" w:rsidRDefault="00E3729D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F20" w:rsidRPr="0075658D" w:rsidTr="00647006"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F115A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B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Pr="006B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творческие!»</w:t>
            </w:r>
          </w:p>
        </w:tc>
        <w:tc>
          <w:tcPr>
            <w:tcW w:w="414" w:type="pct"/>
          </w:tcPr>
          <w:p w:rsidR="00E3729D" w:rsidRPr="0075658D" w:rsidRDefault="0086204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художественно-творческие способности у детей;</w:t>
            </w:r>
          </w:p>
        </w:tc>
        <w:tc>
          <w:tcPr>
            <w:tcW w:w="414" w:type="pct"/>
          </w:tcPr>
          <w:p w:rsidR="00E3729D" w:rsidRPr="0075658D" w:rsidRDefault="00B6675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2024-2027гг</w:t>
            </w:r>
          </w:p>
        </w:tc>
        <w:tc>
          <w:tcPr>
            <w:tcW w:w="414" w:type="pct"/>
          </w:tcPr>
          <w:p w:rsidR="00E3729D" w:rsidRPr="0075658D" w:rsidRDefault="0068782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роли системы общего и дополнительного образования в воспитании детей, а также повышение </w:t>
            </w:r>
            <w:proofErr w:type="gramStart"/>
            <w:r w:rsidRPr="0068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деятельности организаций сферы физической культуры</w:t>
            </w:r>
            <w:proofErr w:type="gramEnd"/>
            <w:r w:rsidRPr="0068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спорта, культуры;</w:t>
            </w: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14" w:type="pct"/>
          </w:tcPr>
          <w:p w:rsidR="00E3729D" w:rsidRPr="0075658D" w:rsidRDefault="00F174D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Керимова Ф.Я., замдиректора по ВР</w:t>
            </w:r>
          </w:p>
        </w:tc>
        <w:tc>
          <w:tcPr>
            <w:tcW w:w="414" w:type="pct"/>
          </w:tcPr>
          <w:p w:rsidR="00E3729D" w:rsidRPr="0075658D" w:rsidRDefault="00000F91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1.Создать условия для функционирования </w:t>
            </w:r>
            <w:proofErr w:type="gramStart"/>
            <w:r w:rsidRPr="0000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полного дня</w:t>
            </w:r>
            <w:proofErr w:type="gramEnd"/>
            <w:r w:rsidRPr="0000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организацию внеурочной деятельности и дополнительного образования</w:t>
            </w:r>
          </w:p>
        </w:tc>
        <w:tc>
          <w:tcPr>
            <w:tcW w:w="409" w:type="pct"/>
          </w:tcPr>
          <w:p w:rsidR="00E3729D" w:rsidRPr="0075658D" w:rsidRDefault="00275D6E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директором ОО. Непрерывный контроль выполнения программы осуществляет Совет образовательной организации Школы и Педагогический совет в течение учебного года. </w:t>
            </w:r>
          </w:p>
        </w:tc>
      </w:tr>
      <w:tr w:rsidR="00C05F20" w:rsidRPr="0075658D" w:rsidTr="00647006">
        <w:trPr>
          <w:trHeight w:val="495"/>
        </w:trPr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F91CF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1.Систематизация и совершенствование </w:t>
            </w:r>
            <w:r w:rsidRPr="00F9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существующих практик профориентации с применением массовых цифровых инструментов, </w:t>
            </w:r>
          </w:p>
        </w:tc>
        <w:tc>
          <w:tcPr>
            <w:tcW w:w="414" w:type="pct"/>
          </w:tcPr>
          <w:p w:rsidR="00E3729D" w:rsidRPr="0075658D" w:rsidRDefault="002C5060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1.Систематизация и совершенствование </w:t>
            </w:r>
            <w:r w:rsidRPr="002C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существующих практик профориентации с применением массовых цифровых инструментов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2024-2027гг</w:t>
            </w:r>
          </w:p>
        </w:tc>
        <w:tc>
          <w:tcPr>
            <w:tcW w:w="414" w:type="pct"/>
          </w:tcPr>
          <w:p w:rsidR="00BB22E8" w:rsidRPr="00BB22E8" w:rsidRDefault="00BB22E8" w:rsidP="00BB22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-реализация плана </w:t>
            </w:r>
            <w:proofErr w:type="spellStart"/>
            <w:r w:rsidRPr="00BB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B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работы;</w:t>
            </w:r>
          </w:p>
          <w:p w:rsidR="00BB22E8" w:rsidRPr="00BB22E8" w:rsidRDefault="00BB22E8" w:rsidP="00BB22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-реализация проекта «Билет в будущее».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E3729D" w:rsidRPr="0075658D" w:rsidRDefault="007D3614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Идрисов Р.М., замдиректора по </w:t>
            </w:r>
            <w:r w:rsidRPr="007D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414" w:type="pct"/>
          </w:tcPr>
          <w:p w:rsidR="00E3729D" w:rsidRPr="0075658D" w:rsidRDefault="002A4B66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Разработать и внедрить </w:t>
            </w:r>
            <w:proofErr w:type="spellStart"/>
            <w:r w:rsidRPr="002A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2A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блоки, в </w:t>
            </w:r>
            <w:r w:rsidRPr="002A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учебные предметы, оборудовать тематические классы, обеспечить и организовать участие школьников в ежегодной многоуровневой онлайн-диагностике на платформе bvbinfo.ru в рамках проекта «Билет в будущее» 6-9 классы, организовать участие обучающихся в фестивале профессий в рамках проекта «Билет в будущее», участие в </w:t>
            </w:r>
            <w:proofErr w:type="spellStart"/>
            <w:r w:rsidRPr="002A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техноотрядах</w:t>
            </w:r>
            <w:proofErr w:type="spellEnd"/>
            <w:r w:rsidRPr="002A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профильной смене, внедрить профильные элективные курсы</w:t>
            </w:r>
            <w:proofErr w:type="gramEnd"/>
          </w:p>
        </w:tc>
        <w:tc>
          <w:tcPr>
            <w:tcW w:w="409" w:type="pct"/>
          </w:tcPr>
          <w:p w:rsidR="00E3729D" w:rsidRPr="0075658D" w:rsidRDefault="00275D6E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Осуществляется директором ОО. </w:t>
            </w: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Непрерывный контроль выполнения программы осуществляет Совет образовательной организации Школы и Педагогический совет в течение учебного года. </w:t>
            </w:r>
          </w:p>
        </w:tc>
      </w:tr>
      <w:tr w:rsidR="00C05F20" w:rsidRPr="0075658D" w:rsidTr="00647006"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0A043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«Учител</w:t>
            </w:r>
            <w:proofErr w:type="gramStart"/>
            <w:r w:rsidRPr="000A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ь–</w:t>
            </w:r>
            <w:proofErr w:type="gramEnd"/>
            <w:r w:rsidRPr="000A0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главное слово»</w:t>
            </w:r>
          </w:p>
        </w:tc>
        <w:tc>
          <w:tcPr>
            <w:tcW w:w="414" w:type="pct"/>
          </w:tcPr>
          <w:p w:rsidR="00E3729D" w:rsidRPr="0075658D" w:rsidRDefault="000E79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 </w:t>
            </w:r>
          </w:p>
        </w:tc>
        <w:tc>
          <w:tcPr>
            <w:tcW w:w="414" w:type="pct"/>
          </w:tcPr>
          <w:p w:rsidR="00E3729D" w:rsidRPr="0075658D" w:rsidRDefault="00B0564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 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2024-2027гг</w:t>
            </w:r>
          </w:p>
        </w:tc>
        <w:tc>
          <w:tcPr>
            <w:tcW w:w="414" w:type="pct"/>
          </w:tcPr>
          <w:p w:rsidR="00EE4E77" w:rsidRPr="00EE4E77" w:rsidRDefault="00EE4E77" w:rsidP="00EE4E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педагогов в конкурсном движении;</w:t>
            </w:r>
          </w:p>
          <w:p w:rsidR="00EE4E77" w:rsidRPr="00EE4E77" w:rsidRDefault="00EE4E77" w:rsidP="00EE4E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-единое штатное расписание.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14" w:type="pct"/>
          </w:tcPr>
          <w:p w:rsidR="00E3729D" w:rsidRPr="0075658D" w:rsidRDefault="007D3614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И.Р.</w:t>
            </w:r>
            <w:r w:rsidRPr="007D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замдиректора по УВР</w:t>
            </w:r>
          </w:p>
        </w:tc>
        <w:tc>
          <w:tcPr>
            <w:tcW w:w="414" w:type="pct"/>
          </w:tcPr>
          <w:p w:rsidR="00EA2ECB" w:rsidRPr="00EA2ECB" w:rsidRDefault="00EA2ECB" w:rsidP="00EA2E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1.Высокий показатель укомплектованности образовательной организации педагогическими кадрами. </w:t>
            </w:r>
          </w:p>
          <w:p w:rsidR="00EA2ECB" w:rsidRPr="00EA2ECB" w:rsidRDefault="00EA2ECB" w:rsidP="00EA2E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Низкий показатель текучести кадров. </w:t>
            </w:r>
          </w:p>
          <w:p w:rsidR="00EA2ECB" w:rsidRPr="00EA2ECB" w:rsidRDefault="00EA2ECB" w:rsidP="00EA2E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3.Увеличение количества трудоустроившихся молодых специалистов и продолжающих работу в образовательной организации в течение трех лет. </w:t>
            </w:r>
          </w:p>
          <w:p w:rsidR="00E3729D" w:rsidRPr="0075658D" w:rsidRDefault="00E3729D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275D6E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директором ОО. Непрерывный контроль выполнения программы осуществляет Совет образовательной организации Школы и Педагогический совет в течение учебного года. </w:t>
            </w:r>
          </w:p>
        </w:tc>
      </w:tr>
      <w:tr w:rsidR="00C05F20" w:rsidRPr="0075658D" w:rsidTr="00647006"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24B9A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«Важней всего погода в школе!»</w:t>
            </w:r>
          </w:p>
        </w:tc>
        <w:tc>
          <w:tcPr>
            <w:tcW w:w="414" w:type="pct"/>
          </w:tcPr>
          <w:p w:rsidR="00E3729D" w:rsidRPr="0075658D" w:rsidRDefault="00F62FEF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специальных условий получения образования каждого обучающегося. </w:t>
            </w:r>
          </w:p>
        </w:tc>
        <w:tc>
          <w:tcPr>
            <w:tcW w:w="414" w:type="pct"/>
          </w:tcPr>
          <w:p w:rsidR="00E3729D" w:rsidRPr="0075658D" w:rsidRDefault="0049078C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психолого-педагогическое сопровождение участников образовательных отношений. 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2024-2027гг</w:t>
            </w:r>
          </w:p>
        </w:tc>
        <w:tc>
          <w:tcPr>
            <w:tcW w:w="414" w:type="pct"/>
          </w:tcPr>
          <w:p w:rsidR="00E92A98" w:rsidRPr="00E92A98" w:rsidRDefault="00E92A98" w:rsidP="00E92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-наличие уголка психологической разгрузки;</w:t>
            </w:r>
          </w:p>
          <w:p w:rsidR="00E92A98" w:rsidRPr="00E92A98" w:rsidRDefault="00E92A98" w:rsidP="00E92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-наличие психологической службы.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14" w:type="pct"/>
          </w:tcPr>
          <w:p w:rsidR="00E3729D" w:rsidRPr="0075658D" w:rsidRDefault="0030386C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И.Р.</w:t>
            </w:r>
            <w:r w:rsidRPr="007D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замдиректора по УВР</w:t>
            </w:r>
            <w:r w:rsidRPr="0030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замдиректора по УВР</w:t>
            </w:r>
          </w:p>
        </w:tc>
        <w:tc>
          <w:tcPr>
            <w:tcW w:w="414" w:type="pct"/>
          </w:tcPr>
          <w:p w:rsidR="00E3729D" w:rsidRPr="0075658D" w:rsidRDefault="002436A9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 Психологическая служба Социальный педагог, педагог-психолог в штате Уголок психологической разгрузки, зоны отдыха</w:t>
            </w:r>
          </w:p>
        </w:tc>
        <w:tc>
          <w:tcPr>
            <w:tcW w:w="409" w:type="pct"/>
          </w:tcPr>
          <w:p w:rsidR="00E3729D" w:rsidRPr="0075658D" w:rsidRDefault="00275D6E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директором ОО. Непрерывный контроль выполнения программы осуществляет Совет образовательной организации Школы и Педагогический совет в течение учебного года. </w:t>
            </w:r>
          </w:p>
        </w:tc>
      </w:tr>
      <w:tr w:rsidR="00C05F20" w:rsidRPr="0075658D" w:rsidTr="00647006">
        <w:tc>
          <w:tcPr>
            <w:tcW w:w="337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B830E0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«Важней всего погода в школе!»</w:t>
            </w:r>
          </w:p>
        </w:tc>
        <w:tc>
          <w:tcPr>
            <w:tcW w:w="414" w:type="pct"/>
          </w:tcPr>
          <w:p w:rsidR="00E3729D" w:rsidRPr="0075658D" w:rsidRDefault="00C71048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Создать условия для реализации деятельности педагогов на портале ФГИС «Моя школа» с целью обеспечения доступа к </w:t>
            </w:r>
            <w:r w:rsidRPr="00C7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электронным образовательным ресурсам и эффективной информационной поддержки образовательного и воспитательного процесса. </w:t>
            </w:r>
          </w:p>
        </w:tc>
        <w:tc>
          <w:tcPr>
            <w:tcW w:w="414" w:type="pct"/>
          </w:tcPr>
          <w:p w:rsidR="00E3729D" w:rsidRPr="0075658D" w:rsidRDefault="00624CEB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-Созданы условия для реализации деятельности педагогов на портале ФГИС «Моя школа» с целью обеспечения доступа к </w:t>
            </w:r>
            <w:r w:rsidRPr="0062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электронным образовательным ресурсам и эффективной информационной поддержки образовательного и воспитательного процесса. </w:t>
            </w:r>
          </w:p>
        </w:tc>
        <w:tc>
          <w:tcPr>
            <w:tcW w:w="414" w:type="pct"/>
          </w:tcPr>
          <w:p w:rsidR="00E3729D" w:rsidRPr="0075658D" w:rsidRDefault="00781AB6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2024-2027гг</w:t>
            </w:r>
          </w:p>
        </w:tc>
        <w:tc>
          <w:tcPr>
            <w:tcW w:w="414" w:type="pct"/>
          </w:tcPr>
          <w:p w:rsidR="00787B7D" w:rsidRPr="00787B7D" w:rsidRDefault="00787B7D" w:rsidP="00787B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-использование ФГИС «Моя школа»;</w:t>
            </w:r>
          </w:p>
          <w:p w:rsidR="00787B7D" w:rsidRPr="00787B7D" w:rsidRDefault="00787B7D" w:rsidP="00787B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-подключение школы к высокоскоростному Интернету.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0C390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14" w:type="pct"/>
          </w:tcPr>
          <w:p w:rsidR="00E3729D" w:rsidRPr="0075658D" w:rsidRDefault="00682DA3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68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И.Р., замдиректора по УВР</w:t>
            </w:r>
          </w:p>
        </w:tc>
        <w:tc>
          <w:tcPr>
            <w:tcW w:w="414" w:type="pct"/>
          </w:tcPr>
          <w:p w:rsidR="00CF524F" w:rsidRPr="00CF524F" w:rsidRDefault="00CF524F" w:rsidP="00CF52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оснащение IT-оборудованием </w:t>
            </w:r>
          </w:p>
          <w:p w:rsidR="00CF524F" w:rsidRPr="00CF524F" w:rsidRDefault="00CF524F" w:rsidP="00CF52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высокоскоростной интернет</w:t>
            </w:r>
          </w:p>
          <w:p w:rsidR="00CF524F" w:rsidRPr="00CF524F" w:rsidRDefault="00CF524F" w:rsidP="00CF52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использование ФГИС «Моя школа», ИКОП «</w:t>
            </w:r>
            <w:proofErr w:type="spellStart"/>
            <w:r w:rsidRPr="00CF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CF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  <w:p w:rsidR="00CF524F" w:rsidRPr="00CF524F" w:rsidRDefault="00CF524F" w:rsidP="00CF52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ученическое самоуправление, совет ОО.</w:t>
            </w:r>
          </w:p>
          <w:p w:rsidR="00E3729D" w:rsidRPr="0075658D" w:rsidRDefault="00E3729D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AD7506" w:rsidRPr="00AD7506" w:rsidRDefault="00AD7506" w:rsidP="00AD7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Осуществляется директором ОО. </w:t>
            </w:r>
          </w:p>
          <w:p w:rsidR="00AD7506" w:rsidRPr="00AD7506" w:rsidRDefault="00AD7506" w:rsidP="00AD7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Непрерывный контроль выполнения программы осуществляет Совет </w:t>
            </w:r>
            <w:r w:rsidRPr="00AD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Школы и Педагогический совет в течение учебного года. </w:t>
            </w:r>
          </w:p>
          <w:p w:rsidR="00E3729D" w:rsidRPr="0075658D" w:rsidRDefault="00E3729D" w:rsidP="00AD7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EE6C4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уровня </w:t>
      </w: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06"/>
        <w:gridCol w:w="2822"/>
        <w:gridCol w:w="3497"/>
        <w:gridCol w:w="2459"/>
        <w:gridCol w:w="2668"/>
      </w:tblGrid>
      <w:tr w:rsidR="00E3729D" w:rsidRPr="0075658D" w:rsidTr="003A249F">
        <w:tc>
          <w:tcPr>
            <w:tcW w:w="1272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19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39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01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69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3A249F">
        <w:trPr>
          <w:trHeight w:val="483"/>
        </w:trPr>
        <w:tc>
          <w:tcPr>
            <w:tcW w:w="127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19" w:type="pct"/>
          </w:tcPr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 xml:space="preserve">Правила приема граждан на </w:t>
            </w:r>
            <w:proofErr w:type="gramStart"/>
            <w:r w:rsidRPr="00A35812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A35812">
              <w:rPr>
                <w:rFonts w:ascii="Times New Roman" w:hAnsi="Times New Roman" w:cs="Times New Roman"/>
              </w:rPr>
              <w:t xml:space="preserve"> образовательным программам НОО,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812">
              <w:rPr>
                <w:rFonts w:ascii="Times New Roman" w:hAnsi="Times New Roman" w:cs="Times New Roman"/>
              </w:rPr>
              <w:t>ООО, СОО.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Положение о формах получения образования;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 xml:space="preserve">Положение об организации обучения </w:t>
            </w:r>
            <w:proofErr w:type="gramStart"/>
            <w:r w:rsidRPr="00A3581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35812">
              <w:rPr>
                <w:rFonts w:ascii="Times New Roman" w:hAnsi="Times New Roman" w:cs="Times New Roman"/>
              </w:rPr>
              <w:t xml:space="preserve"> по индивидуальному учебному плану;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Положения о формах получения образования;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Положение о языке образования;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 xml:space="preserve">Положение о комиссии урегулированию споров между участниками образовательных </w:t>
            </w:r>
            <w:r w:rsidRPr="00A35812">
              <w:rPr>
                <w:rFonts w:ascii="Times New Roman" w:hAnsi="Times New Roman" w:cs="Times New Roman"/>
              </w:rPr>
              <w:lastRenderedPageBreak/>
              <w:t>отношений;</w:t>
            </w:r>
          </w:p>
          <w:p w:rsidR="00746DE7" w:rsidRPr="00A35812" w:rsidRDefault="00746DE7" w:rsidP="00746DE7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Положение о нормах профессиональной этике педагогических работников;</w:t>
            </w:r>
          </w:p>
          <w:p w:rsidR="00E3729D" w:rsidRPr="0075658D" w:rsidRDefault="00746DE7" w:rsidP="00746D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12">
              <w:rPr>
                <w:rFonts w:ascii="Times New Roman" w:hAnsi="Times New Roman" w:cs="Times New Roman"/>
              </w:rPr>
              <w:t>Положение о ВСОКО</w:t>
            </w:r>
          </w:p>
        </w:tc>
        <w:tc>
          <w:tcPr>
            <w:tcW w:w="1139" w:type="pct"/>
          </w:tcPr>
          <w:p w:rsidR="00E3729D" w:rsidRPr="008E69AC" w:rsidRDefault="00DF37B2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69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Имеется</w:t>
            </w:r>
          </w:p>
        </w:tc>
        <w:tc>
          <w:tcPr>
            <w:tcW w:w="80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3A249F">
        <w:tc>
          <w:tcPr>
            <w:tcW w:w="127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919" w:type="pct"/>
          </w:tcPr>
          <w:p w:rsidR="005451B9" w:rsidRPr="00A35812" w:rsidRDefault="005451B9" w:rsidP="005451B9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Рабочие программы учебных предметов.</w:t>
            </w:r>
          </w:p>
          <w:p w:rsidR="005451B9" w:rsidRPr="00A35812" w:rsidRDefault="005451B9" w:rsidP="005451B9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Рабочие</w:t>
            </w:r>
            <w:r w:rsidRPr="00A35812">
              <w:rPr>
                <w:rFonts w:ascii="Times New Roman" w:hAnsi="Times New Roman" w:cs="Times New Roman"/>
              </w:rPr>
              <w:tab/>
              <w:t>программы</w:t>
            </w:r>
            <w:r w:rsidRPr="00A35812">
              <w:rPr>
                <w:rFonts w:ascii="Times New Roman" w:hAnsi="Times New Roman" w:cs="Times New Roman"/>
              </w:rPr>
              <w:tab/>
              <w:t>курсов</w:t>
            </w:r>
            <w:r w:rsidRPr="00A35812">
              <w:rPr>
                <w:rFonts w:ascii="Times New Roman" w:hAnsi="Times New Roman" w:cs="Times New Roman"/>
              </w:rPr>
              <w:tab/>
              <w:t>внеурочной деятельности.</w:t>
            </w:r>
          </w:p>
          <w:p w:rsidR="005451B9" w:rsidRPr="00A35812" w:rsidRDefault="005451B9" w:rsidP="005451B9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Дополнительные</w:t>
            </w:r>
            <w:r w:rsidRPr="00A35812">
              <w:rPr>
                <w:rFonts w:ascii="Times New Roman" w:hAnsi="Times New Roman" w:cs="Times New Roman"/>
              </w:rPr>
              <w:tab/>
              <w:t>общеобразовательные (общеразвивающие) программы.</w:t>
            </w:r>
          </w:p>
          <w:p w:rsidR="005451B9" w:rsidRPr="00A35812" w:rsidRDefault="005451B9" w:rsidP="005451B9">
            <w:pPr>
              <w:numPr>
                <w:ilvl w:val="0"/>
                <w:numId w:val="1"/>
              </w:numPr>
              <w:adjustRightInd w:val="0"/>
              <w:snapToGrid w:val="0"/>
              <w:ind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Учебно-методические материалы</w:t>
            </w:r>
          </w:p>
          <w:p w:rsidR="00E3729D" w:rsidRPr="0075658D" w:rsidRDefault="005451B9" w:rsidP="005451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12">
              <w:rPr>
                <w:rFonts w:ascii="Times New Roman" w:hAnsi="Times New Roman" w:cs="Times New Roman"/>
              </w:rPr>
              <w:t>Методические разработки уроков, внеурочных мероприятий, КИМ.</w:t>
            </w:r>
          </w:p>
        </w:tc>
        <w:tc>
          <w:tcPr>
            <w:tcW w:w="1139" w:type="pct"/>
          </w:tcPr>
          <w:p w:rsidR="00E3729D" w:rsidRPr="0075658D" w:rsidRDefault="008E69AC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9AC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80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3A249F">
        <w:tc>
          <w:tcPr>
            <w:tcW w:w="1272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919" w:type="pct"/>
          </w:tcPr>
          <w:p w:rsidR="00821468" w:rsidRPr="00A35812" w:rsidRDefault="00821468" w:rsidP="00821468">
            <w:pPr>
              <w:numPr>
                <w:ilvl w:val="0"/>
                <w:numId w:val="9"/>
              </w:numPr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Административно-управленческая команда</w:t>
            </w:r>
          </w:p>
          <w:p w:rsidR="00821468" w:rsidRPr="00A35812" w:rsidRDefault="00821468" w:rsidP="00821468">
            <w:pPr>
              <w:numPr>
                <w:ilvl w:val="0"/>
                <w:numId w:val="9"/>
              </w:numPr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Педагогический коллектив</w:t>
            </w:r>
          </w:p>
          <w:p w:rsidR="00821468" w:rsidRDefault="00821468" w:rsidP="00821468">
            <w:pPr>
              <w:numPr>
                <w:ilvl w:val="0"/>
                <w:numId w:val="9"/>
              </w:numPr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Социальный педагог</w:t>
            </w:r>
          </w:p>
          <w:p w:rsidR="00821468" w:rsidRDefault="00821468" w:rsidP="00821468">
            <w:pPr>
              <w:numPr>
                <w:ilvl w:val="0"/>
                <w:numId w:val="9"/>
              </w:numPr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</w:t>
            </w:r>
          </w:p>
          <w:p w:rsidR="00E3729D" w:rsidRPr="00821468" w:rsidRDefault="00821468" w:rsidP="00821468">
            <w:pPr>
              <w:numPr>
                <w:ilvl w:val="0"/>
                <w:numId w:val="9"/>
              </w:numPr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Pr="00A35812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1139" w:type="pct"/>
          </w:tcPr>
          <w:p w:rsidR="00E3729D" w:rsidRPr="0075658D" w:rsidRDefault="008E69AC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9AC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80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3A249F">
        <w:tc>
          <w:tcPr>
            <w:tcW w:w="1272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919" w:type="pct"/>
          </w:tcPr>
          <w:p w:rsidR="00E3729D" w:rsidRPr="0075658D" w:rsidRDefault="003A249F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12"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  <w:tc>
          <w:tcPr>
            <w:tcW w:w="1139" w:type="pct"/>
          </w:tcPr>
          <w:p w:rsidR="00E3729D" w:rsidRPr="0075658D" w:rsidRDefault="008E69AC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9AC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</w:p>
        </w:tc>
        <w:tc>
          <w:tcPr>
            <w:tcW w:w="801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647006">
        <w:tc>
          <w:tcPr>
            <w:tcW w:w="1488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647006">
        <w:tc>
          <w:tcPr>
            <w:tcW w:w="1488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647006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64700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64700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647006">
        <w:trPr>
          <w:trHeight w:val="20"/>
        </w:trPr>
        <w:tc>
          <w:tcPr>
            <w:tcW w:w="943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647006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64700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647006">
        <w:trPr>
          <w:trHeight w:val="20"/>
        </w:trPr>
        <w:tc>
          <w:tcPr>
            <w:tcW w:w="943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6470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6470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814C9" w:rsidRDefault="007814C9" w:rsidP="009A7F7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70" w:rsidRDefault="009A7F70" w:rsidP="009A7F7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C9" w:rsidRDefault="007814C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C9" w:rsidRDefault="007814C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C9" w:rsidRDefault="007814C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C9" w:rsidRDefault="007814C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C9" w:rsidRDefault="007814C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C9" w:rsidRDefault="007814C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4C9" w:rsidRPr="00D4125C" w:rsidRDefault="007814C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814C9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7D" w:rsidRDefault="00B9707D">
      <w:pPr>
        <w:spacing w:after="0" w:line="240" w:lineRule="auto"/>
      </w:pPr>
      <w:r>
        <w:separator/>
      </w:r>
    </w:p>
  </w:endnote>
  <w:endnote w:type="continuationSeparator" w:id="0">
    <w:p w:rsidR="00B9707D" w:rsidRDefault="00B9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DF76ED" w:rsidRDefault="00DF76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BD">
          <w:rPr>
            <w:noProof/>
          </w:rPr>
          <w:t>190</w:t>
        </w:r>
        <w:r>
          <w:fldChar w:fldCharType="end"/>
        </w:r>
      </w:p>
    </w:sdtContent>
  </w:sdt>
  <w:p w:rsidR="00DF76ED" w:rsidRDefault="00DF76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7D" w:rsidRDefault="00B9707D">
      <w:pPr>
        <w:spacing w:after="0" w:line="240" w:lineRule="auto"/>
      </w:pPr>
      <w:r>
        <w:separator/>
      </w:r>
    </w:p>
  </w:footnote>
  <w:footnote w:type="continuationSeparator" w:id="0">
    <w:p w:rsidR="00B9707D" w:rsidRDefault="00B9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DF76ED" w:rsidRDefault="00DF7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BD">
          <w:rPr>
            <w:noProof/>
          </w:rPr>
          <w:t>190</w:t>
        </w:r>
        <w:r>
          <w:fldChar w:fldCharType="end"/>
        </w:r>
      </w:p>
    </w:sdtContent>
  </w:sdt>
  <w:p w:rsidR="00DF76ED" w:rsidRDefault="00DF76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5EF"/>
    <w:multiLevelType w:val="hybridMultilevel"/>
    <w:tmpl w:val="E262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A60F99A">
      <w:numFmt w:val="decimal"/>
      <w:lvlText w:val=""/>
      <w:lvlJc w:val="left"/>
    </w:lvl>
    <w:lvl w:ilvl="2" w:tplc="3840429A">
      <w:numFmt w:val="decimal"/>
      <w:lvlText w:val=""/>
      <w:lvlJc w:val="left"/>
    </w:lvl>
    <w:lvl w:ilvl="3" w:tplc="997CC4FA">
      <w:numFmt w:val="decimal"/>
      <w:lvlText w:val=""/>
      <w:lvlJc w:val="left"/>
    </w:lvl>
    <w:lvl w:ilvl="4" w:tplc="3FA85C16">
      <w:numFmt w:val="decimal"/>
      <w:lvlText w:val=""/>
      <w:lvlJc w:val="left"/>
    </w:lvl>
    <w:lvl w:ilvl="5" w:tplc="2D5EC35E">
      <w:numFmt w:val="decimal"/>
      <w:lvlText w:val=""/>
      <w:lvlJc w:val="left"/>
    </w:lvl>
    <w:lvl w:ilvl="6" w:tplc="6DFCF036">
      <w:numFmt w:val="decimal"/>
      <w:lvlText w:val=""/>
      <w:lvlJc w:val="left"/>
    </w:lvl>
    <w:lvl w:ilvl="7" w:tplc="DE8423D0">
      <w:numFmt w:val="decimal"/>
      <w:lvlText w:val=""/>
      <w:lvlJc w:val="left"/>
    </w:lvl>
    <w:lvl w:ilvl="8" w:tplc="67D27028">
      <w:numFmt w:val="decimal"/>
      <w:lvlText w:val=""/>
      <w:lvlJc w:val="left"/>
    </w:lvl>
  </w:abstractNum>
  <w:abstractNum w:abstractNumId="2">
    <w:nsid w:val="13FA2364"/>
    <w:multiLevelType w:val="hybridMultilevel"/>
    <w:tmpl w:val="D42C17B0"/>
    <w:lvl w:ilvl="0" w:tplc="FF68C6E6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2E6B4">
      <w:numFmt w:val="bullet"/>
      <w:lvlText w:val="•"/>
      <w:lvlJc w:val="left"/>
      <w:pPr>
        <w:ind w:left="885" w:hanging="242"/>
      </w:pPr>
      <w:rPr>
        <w:rFonts w:hint="default"/>
        <w:lang w:val="ru-RU" w:eastAsia="en-US" w:bidi="ar-SA"/>
      </w:rPr>
    </w:lvl>
    <w:lvl w:ilvl="2" w:tplc="09A4289E">
      <w:numFmt w:val="bullet"/>
      <w:lvlText w:val="•"/>
      <w:lvlJc w:val="left"/>
      <w:pPr>
        <w:ind w:left="1410" w:hanging="242"/>
      </w:pPr>
      <w:rPr>
        <w:rFonts w:hint="default"/>
        <w:lang w:val="ru-RU" w:eastAsia="en-US" w:bidi="ar-SA"/>
      </w:rPr>
    </w:lvl>
    <w:lvl w:ilvl="3" w:tplc="7EEEE966">
      <w:numFmt w:val="bullet"/>
      <w:lvlText w:val="•"/>
      <w:lvlJc w:val="left"/>
      <w:pPr>
        <w:ind w:left="1936" w:hanging="242"/>
      </w:pPr>
      <w:rPr>
        <w:rFonts w:hint="default"/>
        <w:lang w:val="ru-RU" w:eastAsia="en-US" w:bidi="ar-SA"/>
      </w:rPr>
    </w:lvl>
    <w:lvl w:ilvl="4" w:tplc="7EFAE09A">
      <w:numFmt w:val="bullet"/>
      <w:lvlText w:val="•"/>
      <w:lvlJc w:val="left"/>
      <w:pPr>
        <w:ind w:left="2461" w:hanging="242"/>
      </w:pPr>
      <w:rPr>
        <w:rFonts w:hint="default"/>
        <w:lang w:val="ru-RU" w:eastAsia="en-US" w:bidi="ar-SA"/>
      </w:rPr>
    </w:lvl>
    <w:lvl w:ilvl="5" w:tplc="360CD752"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6" w:tplc="1ADE29BA">
      <w:numFmt w:val="bullet"/>
      <w:lvlText w:val="•"/>
      <w:lvlJc w:val="left"/>
      <w:pPr>
        <w:ind w:left="3512" w:hanging="242"/>
      </w:pPr>
      <w:rPr>
        <w:rFonts w:hint="default"/>
        <w:lang w:val="ru-RU" w:eastAsia="en-US" w:bidi="ar-SA"/>
      </w:rPr>
    </w:lvl>
    <w:lvl w:ilvl="7" w:tplc="149018EC">
      <w:numFmt w:val="bullet"/>
      <w:lvlText w:val="•"/>
      <w:lvlJc w:val="left"/>
      <w:pPr>
        <w:ind w:left="4037" w:hanging="242"/>
      </w:pPr>
      <w:rPr>
        <w:rFonts w:hint="default"/>
        <w:lang w:val="ru-RU" w:eastAsia="en-US" w:bidi="ar-SA"/>
      </w:rPr>
    </w:lvl>
    <w:lvl w:ilvl="8" w:tplc="76401A34">
      <w:numFmt w:val="bullet"/>
      <w:lvlText w:val="•"/>
      <w:lvlJc w:val="left"/>
      <w:pPr>
        <w:ind w:left="4563" w:hanging="242"/>
      </w:pPr>
      <w:rPr>
        <w:rFonts w:hint="default"/>
        <w:lang w:val="ru-RU" w:eastAsia="en-US" w:bidi="ar-SA"/>
      </w:rPr>
    </w:lvl>
  </w:abstractNum>
  <w:abstractNum w:abstractNumId="3">
    <w:nsid w:val="2B0223BB"/>
    <w:multiLevelType w:val="multilevel"/>
    <w:tmpl w:val="F412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30389D"/>
    <w:multiLevelType w:val="hybridMultilevel"/>
    <w:tmpl w:val="516E8384"/>
    <w:lvl w:ilvl="0" w:tplc="BD18E07A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45886">
      <w:numFmt w:val="bullet"/>
      <w:lvlText w:val="•"/>
      <w:lvlJc w:val="left"/>
      <w:pPr>
        <w:ind w:left="867" w:hanging="200"/>
      </w:pPr>
      <w:rPr>
        <w:rFonts w:hint="default"/>
        <w:lang w:val="ru-RU" w:eastAsia="en-US" w:bidi="ar-SA"/>
      </w:rPr>
    </w:lvl>
    <w:lvl w:ilvl="2" w:tplc="9F4C9018">
      <w:numFmt w:val="bullet"/>
      <w:lvlText w:val="•"/>
      <w:lvlJc w:val="left"/>
      <w:pPr>
        <w:ind w:left="1394" w:hanging="200"/>
      </w:pPr>
      <w:rPr>
        <w:rFonts w:hint="default"/>
        <w:lang w:val="ru-RU" w:eastAsia="en-US" w:bidi="ar-SA"/>
      </w:rPr>
    </w:lvl>
    <w:lvl w:ilvl="3" w:tplc="5FACCECE">
      <w:numFmt w:val="bullet"/>
      <w:lvlText w:val="•"/>
      <w:lvlJc w:val="left"/>
      <w:pPr>
        <w:ind w:left="1922" w:hanging="200"/>
      </w:pPr>
      <w:rPr>
        <w:rFonts w:hint="default"/>
        <w:lang w:val="ru-RU" w:eastAsia="en-US" w:bidi="ar-SA"/>
      </w:rPr>
    </w:lvl>
    <w:lvl w:ilvl="4" w:tplc="6EC84F4A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5" w:tplc="43CEBA14">
      <w:numFmt w:val="bullet"/>
      <w:lvlText w:val="•"/>
      <w:lvlJc w:val="left"/>
      <w:pPr>
        <w:ind w:left="2977" w:hanging="200"/>
      </w:pPr>
      <w:rPr>
        <w:rFonts w:hint="default"/>
        <w:lang w:val="ru-RU" w:eastAsia="en-US" w:bidi="ar-SA"/>
      </w:rPr>
    </w:lvl>
    <w:lvl w:ilvl="6" w:tplc="300E009A">
      <w:numFmt w:val="bullet"/>
      <w:lvlText w:val="•"/>
      <w:lvlJc w:val="left"/>
      <w:pPr>
        <w:ind w:left="3504" w:hanging="200"/>
      </w:pPr>
      <w:rPr>
        <w:rFonts w:hint="default"/>
        <w:lang w:val="ru-RU" w:eastAsia="en-US" w:bidi="ar-SA"/>
      </w:rPr>
    </w:lvl>
    <w:lvl w:ilvl="7" w:tplc="6AF6D7B8">
      <w:numFmt w:val="bullet"/>
      <w:lvlText w:val="•"/>
      <w:lvlJc w:val="left"/>
      <w:pPr>
        <w:ind w:left="4031" w:hanging="200"/>
      </w:pPr>
      <w:rPr>
        <w:rFonts w:hint="default"/>
        <w:lang w:val="ru-RU" w:eastAsia="en-US" w:bidi="ar-SA"/>
      </w:rPr>
    </w:lvl>
    <w:lvl w:ilvl="8" w:tplc="2766BA5E">
      <w:numFmt w:val="bullet"/>
      <w:lvlText w:val="•"/>
      <w:lvlJc w:val="left"/>
      <w:pPr>
        <w:ind w:left="4559" w:hanging="200"/>
      </w:pPr>
      <w:rPr>
        <w:rFonts w:hint="default"/>
        <w:lang w:val="ru-RU" w:eastAsia="en-US" w:bidi="ar-SA"/>
      </w:rPr>
    </w:lvl>
  </w:abstractNum>
  <w:abstractNum w:abstractNumId="5">
    <w:nsid w:val="7EC17BB0"/>
    <w:multiLevelType w:val="hybridMultilevel"/>
    <w:tmpl w:val="BE4ABBE0"/>
    <w:lvl w:ilvl="0" w:tplc="0F6A970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2F4DE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6D2CD262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9BC079D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CFCC55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8FAE9DA0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82B6266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DA44DC5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0E74B96E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F91"/>
    <w:rsid w:val="000122A5"/>
    <w:rsid w:val="000154AE"/>
    <w:rsid w:val="00025BF7"/>
    <w:rsid w:val="0003213C"/>
    <w:rsid w:val="00033C00"/>
    <w:rsid w:val="00041F34"/>
    <w:rsid w:val="00045B81"/>
    <w:rsid w:val="0005022E"/>
    <w:rsid w:val="00056116"/>
    <w:rsid w:val="00056ADE"/>
    <w:rsid w:val="00070C5E"/>
    <w:rsid w:val="00075E09"/>
    <w:rsid w:val="000763F5"/>
    <w:rsid w:val="00076A9E"/>
    <w:rsid w:val="000818CC"/>
    <w:rsid w:val="00081EF6"/>
    <w:rsid w:val="00081F09"/>
    <w:rsid w:val="0008752B"/>
    <w:rsid w:val="000A043B"/>
    <w:rsid w:val="000A0846"/>
    <w:rsid w:val="000A2E75"/>
    <w:rsid w:val="000C008C"/>
    <w:rsid w:val="000C390D"/>
    <w:rsid w:val="000C6D02"/>
    <w:rsid w:val="000D2B38"/>
    <w:rsid w:val="000D33C1"/>
    <w:rsid w:val="000D5391"/>
    <w:rsid w:val="000D57BA"/>
    <w:rsid w:val="000E6856"/>
    <w:rsid w:val="000E7989"/>
    <w:rsid w:val="000F4AA6"/>
    <w:rsid w:val="0011701E"/>
    <w:rsid w:val="0012007B"/>
    <w:rsid w:val="00127045"/>
    <w:rsid w:val="0012722C"/>
    <w:rsid w:val="00132162"/>
    <w:rsid w:val="0014186F"/>
    <w:rsid w:val="00160B74"/>
    <w:rsid w:val="001625AF"/>
    <w:rsid w:val="0016689A"/>
    <w:rsid w:val="0016732B"/>
    <w:rsid w:val="0017212C"/>
    <w:rsid w:val="0017631B"/>
    <w:rsid w:val="001825B2"/>
    <w:rsid w:val="00196973"/>
    <w:rsid w:val="001A1CB2"/>
    <w:rsid w:val="001A687A"/>
    <w:rsid w:val="001A7538"/>
    <w:rsid w:val="001A7EA6"/>
    <w:rsid w:val="001B5E3A"/>
    <w:rsid w:val="001C2687"/>
    <w:rsid w:val="001D2A15"/>
    <w:rsid w:val="001D3764"/>
    <w:rsid w:val="001D3943"/>
    <w:rsid w:val="001D71FA"/>
    <w:rsid w:val="00200989"/>
    <w:rsid w:val="002120BE"/>
    <w:rsid w:val="002155EC"/>
    <w:rsid w:val="002349BF"/>
    <w:rsid w:val="002436A9"/>
    <w:rsid w:val="002439CF"/>
    <w:rsid w:val="00244F71"/>
    <w:rsid w:val="0025170A"/>
    <w:rsid w:val="00253405"/>
    <w:rsid w:val="00253E3B"/>
    <w:rsid w:val="00267963"/>
    <w:rsid w:val="00275D6E"/>
    <w:rsid w:val="002855D8"/>
    <w:rsid w:val="002923D4"/>
    <w:rsid w:val="002A23CB"/>
    <w:rsid w:val="002A4B66"/>
    <w:rsid w:val="002A524F"/>
    <w:rsid w:val="002A73EC"/>
    <w:rsid w:val="002A7BFA"/>
    <w:rsid w:val="002B18AE"/>
    <w:rsid w:val="002C01A9"/>
    <w:rsid w:val="002C0874"/>
    <w:rsid w:val="002C10FC"/>
    <w:rsid w:val="002C36A9"/>
    <w:rsid w:val="002C5060"/>
    <w:rsid w:val="002D074C"/>
    <w:rsid w:val="002E1005"/>
    <w:rsid w:val="002E40CF"/>
    <w:rsid w:val="002E58B7"/>
    <w:rsid w:val="002F072D"/>
    <w:rsid w:val="002F5754"/>
    <w:rsid w:val="00301259"/>
    <w:rsid w:val="0030386C"/>
    <w:rsid w:val="00312578"/>
    <w:rsid w:val="00325C5B"/>
    <w:rsid w:val="00333CCC"/>
    <w:rsid w:val="0034254F"/>
    <w:rsid w:val="00344DE2"/>
    <w:rsid w:val="00352213"/>
    <w:rsid w:val="003664FE"/>
    <w:rsid w:val="00391627"/>
    <w:rsid w:val="003924F7"/>
    <w:rsid w:val="00393A22"/>
    <w:rsid w:val="0039646A"/>
    <w:rsid w:val="003A249F"/>
    <w:rsid w:val="003A622D"/>
    <w:rsid w:val="003C0B96"/>
    <w:rsid w:val="003D1857"/>
    <w:rsid w:val="003D6A02"/>
    <w:rsid w:val="003E0205"/>
    <w:rsid w:val="003E0B0E"/>
    <w:rsid w:val="003E5A8B"/>
    <w:rsid w:val="003F2485"/>
    <w:rsid w:val="003F29FB"/>
    <w:rsid w:val="00403305"/>
    <w:rsid w:val="00410179"/>
    <w:rsid w:val="00412A4A"/>
    <w:rsid w:val="0041567B"/>
    <w:rsid w:val="00426C95"/>
    <w:rsid w:val="004308F1"/>
    <w:rsid w:val="0043376E"/>
    <w:rsid w:val="0044103D"/>
    <w:rsid w:val="004421BD"/>
    <w:rsid w:val="004467EA"/>
    <w:rsid w:val="00447F40"/>
    <w:rsid w:val="00451A15"/>
    <w:rsid w:val="0045425A"/>
    <w:rsid w:val="0047736A"/>
    <w:rsid w:val="00480439"/>
    <w:rsid w:val="00482605"/>
    <w:rsid w:val="00482DB4"/>
    <w:rsid w:val="00483BE0"/>
    <w:rsid w:val="0049078C"/>
    <w:rsid w:val="00490E23"/>
    <w:rsid w:val="00492DA8"/>
    <w:rsid w:val="00495419"/>
    <w:rsid w:val="004957E8"/>
    <w:rsid w:val="00496494"/>
    <w:rsid w:val="004A1535"/>
    <w:rsid w:val="004A3410"/>
    <w:rsid w:val="004B0E2F"/>
    <w:rsid w:val="004C2689"/>
    <w:rsid w:val="004C4E25"/>
    <w:rsid w:val="004D1401"/>
    <w:rsid w:val="004D1D61"/>
    <w:rsid w:val="004D255C"/>
    <w:rsid w:val="004D426A"/>
    <w:rsid w:val="004D4CAB"/>
    <w:rsid w:val="004D6A13"/>
    <w:rsid w:val="004E3A7D"/>
    <w:rsid w:val="004E48BE"/>
    <w:rsid w:val="00501B87"/>
    <w:rsid w:val="00502A8C"/>
    <w:rsid w:val="00510FCD"/>
    <w:rsid w:val="0052017B"/>
    <w:rsid w:val="00523CBE"/>
    <w:rsid w:val="00524341"/>
    <w:rsid w:val="00525F1F"/>
    <w:rsid w:val="00530824"/>
    <w:rsid w:val="00530C3C"/>
    <w:rsid w:val="0053338D"/>
    <w:rsid w:val="0053575A"/>
    <w:rsid w:val="005439C6"/>
    <w:rsid w:val="00543D37"/>
    <w:rsid w:val="005451B9"/>
    <w:rsid w:val="0054756A"/>
    <w:rsid w:val="00575672"/>
    <w:rsid w:val="00584D4B"/>
    <w:rsid w:val="00587195"/>
    <w:rsid w:val="0059491A"/>
    <w:rsid w:val="005A0FC3"/>
    <w:rsid w:val="005A352B"/>
    <w:rsid w:val="005A4096"/>
    <w:rsid w:val="005A592B"/>
    <w:rsid w:val="005A661E"/>
    <w:rsid w:val="005C771C"/>
    <w:rsid w:val="005E315B"/>
    <w:rsid w:val="005E4D59"/>
    <w:rsid w:val="005E5AD8"/>
    <w:rsid w:val="005E757B"/>
    <w:rsid w:val="005F5C2C"/>
    <w:rsid w:val="00601361"/>
    <w:rsid w:val="00604E15"/>
    <w:rsid w:val="006073D3"/>
    <w:rsid w:val="0061056A"/>
    <w:rsid w:val="00624CEB"/>
    <w:rsid w:val="00627A89"/>
    <w:rsid w:val="00647006"/>
    <w:rsid w:val="00653911"/>
    <w:rsid w:val="006541B8"/>
    <w:rsid w:val="0066434E"/>
    <w:rsid w:val="00682DA3"/>
    <w:rsid w:val="00687826"/>
    <w:rsid w:val="006A2AEE"/>
    <w:rsid w:val="006A3147"/>
    <w:rsid w:val="006A77E0"/>
    <w:rsid w:val="006B0C6C"/>
    <w:rsid w:val="006B36F3"/>
    <w:rsid w:val="006B65B1"/>
    <w:rsid w:val="006C02F8"/>
    <w:rsid w:val="006D1421"/>
    <w:rsid w:val="006E3778"/>
    <w:rsid w:val="006E5987"/>
    <w:rsid w:val="006F4518"/>
    <w:rsid w:val="0070161D"/>
    <w:rsid w:val="007020D1"/>
    <w:rsid w:val="00705438"/>
    <w:rsid w:val="00714086"/>
    <w:rsid w:val="00733195"/>
    <w:rsid w:val="007378CC"/>
    <w:rsid w:val="00746DE7"/>
    <w:rsid w:val="00753C0A"/>
    <w:rsid w:val="0075658D"/>
    <w:rsid w:val="007602D6"/>
    <w:rsid w:val="007616F3"/>
    <w:rsid w:val="0076222E"/>
    <w:rsid w:val="007777A3"/>
    <w:rsid w:val="00780E0B"/>
    <w:rsid w:val="007814C9"/>
    <w:rsid w:val="00781AB6"/>
    <w:rsid w:val="00787B7D"/>
    <w:rsid w:val="00797D0C"/>
    <w:rsid w:val="007A67DB"/>
    <w:rsid w:val="007B1A93"/>
    <w:rsid w:val="007B3B25"/>
    <w:rsid w:val="007B5764"/>
    <w:rsid w:val="007B7A34"/>
    <w:rsid w:val="007C3589"/>
    <w:rsid w:val="007C6F12"/>
    <w:rsid w:val="007D3614"/>
    <w:rsid w:val="007D67A3"/>
    <w:rsid w:val="007E04B0"/>
    <w:rsid w:val="00804544"/>
    <w:rsid w:val="00805851"/>
    <w:rsid w:val="00816732"/>
    <w:rsid w:val="00821468"/>
    <w:rsid w:val="0082494D"/>
    <w:rsid w:val="008252D1"/>
    <w:rsid w:val="008272DD"/>
    <w:rsid w:val="00832AB8"/>
    <w:rsid w:val="00840DA4"/>
    <w:rsid w:val="00841659"/>
    <w:rsid w:val="00845247"/>
    <w:rsid w:val="00855B9A"/>
    <w:rsid w:val="0086204B"/>
    <w:rsid w:val="00864AFF"/>
    <w:rsid w:val="00864F88"/>
    <w:rsid w:val="0087377E"/>
    <w:rsid w:val="008A44AF"/>
    <w:rsid w:val="008B1BA2"/>
    <w:rsid w:val="008C1DE1"/>
    <w:rsid w:val="008C37ED"/>
    <w:rsid w:val="008D6E23"/>
    <w:rsid w:val="008D7230"/>
    <w:rsid w:val="008E183D"/>
    <w:rsid w:val="008E185F"/>
    <w:rsid w:val="008E69AC"/>
    <w:rsid w:val="008E6E37"/>
    <w:rsid w:val="008F612E"/>
    <w:rsid w:val="008F6574"/>
    <w:rsid w:val="0091554C"/>
    <w:rsid w:val="00916A4A"/>
    <w:rsid w:val="00922F49"/>
    <w:rsid w:val="009236D8"/>
    <w:rsid w:val="00964B21"/>
    <w:rsid w:val="009701D4"/>
    <w:rsid w:val="0097280E"/>
    <w:rsid w:val="00973CC0"/>
    <w:rsid w:val="00986259"/>
    <w:rsid w:val="0098739A"/>
    <w:rsid w:val="009877E9"/>
    <w:rsid w:val="00994317"/>
    <w:rsid w:val="00994FDB"/>
    <w:rsid w:val="009A7F70"/>
    <w:rsid w:val="009B095C"/>
    <w:rsid w:val="009B1394"/>
    <w:rsid w:val="009E58EE"/>
    <w:rsid w:val="009E5918"/>
    <w:rsid w:val="009E71F2"/>
    <w:rsid w:val="00A0053B"/>
    <w:rsid w:val="00A02265"/>
    <w:rsid w:val="00A0338A"/>
    <w:rsid w:val="00A07FDA"/>
    <w:rsid w:val="00A21D61"/>
    <w:rsid w:val="00A233F9"/>
    <w:rsid w:val="00A32B1F"/>
    <w:rsid w:val="00A3510E"/>
    <w:rsid w:val="00A37490"/>
    <w:rsid w:val="00A52B9F"/>
    <w:rsid w:val="00A53A32"/>
    <w:rsid w:val="00A61903"/>
    <w:rsid w:val="00A66C04"/>
    <w:rsid w:val="00A66C55"/>
    <w:rsid w:val="00A66E06"/>
    <w:rsid w:val="00A73EEB"/>
    <w:rsid w:val="00A77785"/>
    <w:rsid w:val="00A83CF6"/>
    <w:rsid w:val="00A9450E"/>
    <w:rsid w:val="00A96221"/>
    <w:rsid w:val="00AA7A28"/>
    <w:rsid w:val="00AB2434"/>
    <w:rsid w:val="00AC659D"/>
    <w:rsid w:val="00AC6ADF"/>
    <w:rsid w:val="00AD6BDE"/>
    <w:rsid w:val="00AD7506"/>
    <w:rsid w:val="00AE38A8"/>
    <w:rsid w:val="00AE6740"/>
    <w:rsid w:val="00AE71C7"/>
    <w:rsid w:val="00B02CB6"/>
    <w:rsid w:val="00B05548"/>
    <w:rsid w:val="00B0564B"/>
    <w:rsid w:val="00B17FD2"/>
    <w:rsid w:val="00B31F9F"/>
    <w:rsid w:val="00B660FA"/>
    <w:rsid w:val="00B66756"/>
    <w:rsid w:val="00B7033D"/>
    <w:rsid w:val="00B7539F"/>
    <w:rsid w:val="00B830E0"/>
    <w:rsid w:val="00B94813"/>
    <w:rsid w:val="00B9707D"/>
    <w:rsid w:val="00B97A4A"/>
    <w:rsid w:val="00B97C81"/>
    <w:rsid w:val="00BA1C41"/>
    <w:rsid w:val="00BA69C8"/>
    <w:rsid w:val="00BB0AB2"/>
    <w:rsid w:val="00BB1A9D"/>
    <w:rsid w:val="00BB22E8"/>
    <w:rsid w:val="00BB230A"/>
    <w:rsid w:val="00BB4007"/>
    <w:rsid w:val="00BB5B3B"/>
    <w:rsid w:val="00BC2071"/>
    <w:rsid w:val="00BD1AB3"/>
    <w:rsid w:val="00BE08CB"/>
    <w:rsid w:val="00C05F20"/>
    <w:rsid w:val="00C15247"/>
    <w:rsid w:val="00C220EF"/>
    <w:rsid w:val="00C231F6"/>
    <w:rsid w:val="00C27F53"/>
    <w:rsid w:val="00C27FC6"/>
    <w:rsid w:val="00C359A2"/>
    <w:rsid w:val="00C36D1B"/>
    <w:rsid w:val="00C40BDE"/>
    <w:rsid w:val="00C57A4B"/>
    <w:rsid w:val="00C6421D"/>
    <w:rsid w:val="00C70E46"/>
    <w:rsid w:val="00C70FF7"/>
    <w:rsid w:val="00C71048"/>
    <w:rsid w:val="00C776F7"/>
    <w:rsid w:val="00C857D6"/>
    <w:rsid w:val="00C86B0B"/>
    <w:rsid w:val="00CA13F1"/>
    <w:rsid w:val="00CA2CD8"/>
    <w:rsid w:val="00CA4F3E"/>
    <w:rsid w:val="00CA6C3F"/>
    <w:rsid w:val="00CA75EF"/>
    <w:rsid w:val="00CB039E"/>
    <w:rsid w:val="00CC118D"/>
    <w:rsid w:val="00CC46AB"/>
    <w:rsid w:val="00CC5D0C"/>
    <w:rsid w:val="00CD2131"/>
    <w:rsid w:val="00CE6B34"/>
    <w:rsid w:val="00CF524F"/>
    <w:rsid w:val="00D05772"/>
    <w:rsid w:val="00D179C5"/>
    <w:rsid w:val="00D231CC"/>
    <w:rsid w:val="00D232AF"/>
    <w:rsid w:val="00D32CDF"/>
    <w:rsid w:val="00D34140"/>
    <w:rsid w:val="00D4125C"/>
    <w:rsid w:val="00D413AB"/>
    <w:rsid w:val="00D44BDC"/>
    <w:rsid w:val="00D476E0"/>
    <w:rsid w:val="00D54EA9"/>
    <w:rsid w:val="00D5798D"/>
    <w:rsid w:val="00D661CE"/>
    <w:rsid w:val="00D66CCA"/>
    <w:rsid w:val="00D83792"/>
    <w:rsid w:val="00D90F0F"/>
    <w:rsid w:val="00D94539"/>
    <w:rsid w:val="00D9705E"/>
    <w:rsid w:val="00D973EA"/>
    <w:rsid w:val="00DA5BB7"/>
    <w:rsid w:val="00DA7B95"/>
    <w:rsid w:val="00DB5AFE"/>
    <w:rsid w:val="00DB7DC9"/>
    <w:rsid w:val="00DC461D"/>
    <w:rsid w:val="00DD0900"/>
    <w:rsid w:val="00DD1C24"/>
    <w:rsid w:val="00DF37B2"/>
    <w:rsid w:val="00DF76CA"/>
    <w:rsid w:val="00DF76ED"/>
    <w:rsid w:val="00E01D59"/>
    <w:rsid w:val="00E06E80"/>
    <w:rsid w:val="00E13C12"/>
    <w:rsid w:val="00E1645C"/>
    <w:rsid w:val="00E24B9A"/>
    <w:rsid w:val="00E3729D"/>
    <w:rsid w:val="00E431BC"/>
    <w:rsid w:val="00E45FB6"/>
    <w:rsid w:val="00E46B29"/>
    <w:rsid w:val="00E521D7"/>
    <w:rsid w:val="00E71123"/>
    <w:rsid w:val="00E75AE2"/>
    <w:rsid w:val="00E81AC4"/>
    <w:rsid w:val="00E92A98"/>
    <w:rsid w:val="00EA2ECB"/>
    <w:rsid w:val="00EA5866"/>
    <w:rsid w:val="00EA588C"/>
    <w:rsid w:val="00EB7C65"/>
    <w:rsid w:val="00EC1891"/>
    <w:rsid w:val="00EC1A1F"/>
    <w:rsid w:val="00EC67C2"/>
    <w:rsid w:val="00ED4DCF"/>
    <w:rsid w:val="00EE3BC4"/>
    <w:rsid w:val="00EE4E77"/>
    <w:rsid w:val="00EE6280"/>
    <w:rsid w:val="00EE646A"/>
    <w:rsid w:val="00EE6C43"/>
    <w:rsid w:val="00EF1024"/>
    <w:rsid w:val="00F046CD"/>
    <w:rsid w:val="00F06DF1"/>
    <w:rsid w:val="00F115AB"/>
    <w:rsid w:val="00F16BA3"/>
    <w:rsid w:val="00F174DB"/>
    <w:rsid w:val="00F20717"/>
    <w:rsid w:val="00F22A9C"/>
    <w:rsid w:val="00F24AAF"/>
    <w:rsid w:val="00F261BA"/>
    <w:rsid w:val="00F32ADD"/>
    <w:rsid w:val="00F40D05"/>
    <w:rsid w:val="00F62FEF"/>
    <w:rsid w:val="00F72C1A"/>
    <w:rsid w:val="00F73AEB"/>
    <w:rsid w:val="00F7774D"/>
    <w:rsid w:val="00F83BE4"/>
    <w:rsid w:val="00F85003"/>
    <w:rsid w:val="00F907E1"/>
    <w:rsid w:val="00F91CF6"/>
    <w:rsid w:val="00F92892"/>
    <w:rsid w:val="00FB02F2"/>
    <w:rsid w:val="00FB305E"/>
    <w:rsid w:val="00FB6620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6470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6470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D477-A572-4749-9026-0A0F5B62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203</Pages>
  <Words>32708</Words>
  <Characters>186442</Characters>
  <Application>Microsoft Office Word</Application>
  <DocSecurity>0</DocSecurity>
  <Lines>1553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Админка</cp:lastModifiedBy>
  <cp:revision>288</cp:revision>
  <cp:lastPrinted>2024-11-18T12:26:00Z</cp:lastPrinted>
  <dcterms:created xsi:type="dcterms:W3CDTF">2023-09-04T14:53:00Z</dcterms:created>
  <dcterms:modified xsi:type="dcterms:W3CDTF">2024-12-04T12:51:00Z</dcterms:modified>
</cp:coreProperties>
</file>